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346" w:rsidRDefault="00297346" w:rsidP="00E25662">
      <w:pPr>
        <w:spacing w:line="480" w:lineRule="auto"/>
        <w:jc w:val="both"/>
      </w:pPr>
    </w:p>
    <w:p w:rsidR="00297346" w:rsidRPr="00297346" w:rsidRDefault="00297346" w:rsidP="00E25662">
      <w:pPr>
        <w:pBdr>
          <w:top w:val="single" w:sz="4" w:space="1" w:color="auto"/>
          <w:left w:val="single" w:sz="4" w:space="4" w:color="auto"/>
          <w:bottom w:val="single" w:sz="4" w:space="1" w:color="auto"/>
          <w:right w:val="single" w:sz="4" w:space="4" w:color="auto"/>
        </w:pBdr>
        <w:spacing w:after="0" w:line="480" w:lineRule="auto"/>
        <w:contextualSpacing/>
        <w:jc w:val="center"/>
        <w:rPr>
          <w:rFonts w:ascii="Marianne Medium" w:eastAsia="Times New Roman" w:hAnsi="Marianne Medium" w:cstheme="minorHAnsi"/>
          <w:b/>
          <w:bCs/>
          <w:sz w:val="28"/>
          <w:szCs w:val="28"/>
          <w:lang w:eastAsia="fr-FR"/>
        </w:rPr>
      </w:pPr>
      <w:r w:rsidRPr="00297346">
        <w:rPr>
          <w:rFonts w:ascii="Marianne Medium" w:eastAsia="Times New Roman" w:hAnsi="Marianne Medium" w:cstheme="minorHAnsi"/>
          <w:b/>
          <w:bCs/>
          <w:sz w:val="28"/>
          <w:szCs w:val="28"/>
          <w:lang w:eastAsia="fr-FR"/>
        </w:rPr>
        <w:t>Discours d’Éric DUPOND-MORETTI,</w:t>
      </w:r>
    </w:p>
    <w:p w:rsidR="00297346" w:rsidRPr="00297346" w:rsidRDefault="00297346" w:rsidP="00E25662">
      <w:pPr>
        <w:pBdr>
          <w:top w:val="single" w:sz="4" w:space="1" w:color="auto"/>
          <w:left w:val="single" w:sz="4" w:space="4" w:color="auto"/>
          <w:bottom w:val="single" w:sz="4" w:space="1" w:color="auto"/>
          <w:right w:val="single" w:sz="4" w:space="4" w:color="auto"/>
        </w:pBdr>
        <w:spacing w:after="0" w:line="480" w:lineRule="auto"/>
        <w:contextualSpacing/>
        <w:jc w:val="center"/>
        <w:rPr>
          <w:rFonts w:ascii="Marianne Medium" w:eastAsia="Times New Roman" w:hAnsi="Marianne Medium" w:cstheme="minorHAnsi"/>
          <w:b/>
          <w:bCs/>
          <w:i/>
          <w:sz w:val="28"/>
          <w:szCs w:val="28"/>
          <w:lang w:eastAsia="fr-FR"/>
        </w:rPr>
      </w:pPr>
      <w:r w:rsidRPr="00297346">
        <w:rPr>
          <w:rFonts w:ascii="Marianne Medium" w:eastAsia="Times New Roman" w:hAnsi="Marianne Medium" w:cstheme="minorHAnsi"/>
          <w:b/>
          <w:bCs/>
          <w:i/>
          <w:sz w:val="28"/>
          <w:szCs w:val="28"/>
          <w:lang w:eastAsia="fr-FR"/>
        </w:rPr>
        <w:t>Garde des Sceaux, ministre de la justice</w:t>
      </w:r>
    </w:p>
    <w:p w:rsidR="00297346" w:rsidRPr="00297346" w:rsidRDefault="00297346" w:rsidP="00E25662">
      <w:pPr>
        <w:pBdr>
          <w:top w:val="single" w:sz="4" w:space="1" w:color="auto"/>
          <w:left w:val="single" w:sz="4" w:space="4" w:color="auto"/>
          <w:bottom w:val="single" w:sz="4" w:space="1" w:color="auto"/>
          <w:right w:val="single" w:sz="4" w:space="4" w:color="auto"/>
        </w:pBdr>
        <w:spacing w:after="0" w:line="480" w:lineRule="auto"/>
        <w:contextualSpacing/>
        <w:jc w:val="center"/>
        <w:rPr>
          <w:rFonts w:ascii="Marianne Medium" w:eastAsia="Times New Roman" w:hAnsi="Marianne Medium" w:cstheme="minorHAnsi"/>
          <w:b/>
          <w:bCs/>
          <w:sz w:val="28"/>
          <w:szCs w:val="28"/>
          <w:lang w:eastAsia="fr-FR"/>
        </w:rPr>
      </w:pPr>
    </w:p>
    <w:p w:rsidR="00297346" w:rsidRPr="00297346" w:rsidRDefault="00297346" w:rsidP="00E25662">
      <w:pPr>
        <w:pBdr>
          <w:top w:val="single" w:sz="4" w:space="1" w:color="auto"/>
          <w:left w:val="single" w:sz="4" w:space="4" w:color="auto"/>
          <w:bottom w:val="single" w:sz="4" w:space="1" w:color="auto"/>
          <w:right w:val="single" w:sz="4" w:space="4" w:color="auto"/>
        </w:pBdr>
        <w:spacing w:after="0" w:line="480" w:lineRule="auto"/>
        <w:contextualSpacing/>
        <w:jc w:val="center"/>
        <w:rPr>
          <w:rFonts w:ascii="Marianne Medium" w:eastAsia="Times New Roman" w:hAnsi="Marianne Medium" w:cstheme="minorHAnsi"/>
          <w:b/>
          <w:bCs/>
          <w:sz w:val="28"/>
          <w:szCs w:val="28"/>
          <w:lang w:eastAsia="fr-FR"/>
        </w:rPr>
      </w:pPr>
      <w:r w:rsidRPr="00297346">
        <w:rPr>
          <w:rFonts w:ascii="Marianne Medium" w:eastAsia="Times New Roman" w:hAnsi="Marianne Medium" w:cstheme="minorHAnsi"/>
          <w:b/>
          <w:bCs/>
          <w:sz w:val="28"/>
          <w:szCs w:val="28"/>
          <w:lang w:eastAsia="fr-FR"/>
        </w:rPr>
        <w:t xml:space="preserve">-- </w:t>
      </w:r>
      <w:r w:rsidR="0051183E">
        <w:rPr>
          <w:rFonts w:ascii="Marianne Medium" w:eastAsia="Times New Roman" w:hAnsi="Marianne Medium" w:cstheme="minorHAnsi"/>
          <w:b/>
          <w:bCs/>
          <w:sz w:val="28"/>
          <w:szCs w:val="28"/>
          <w:lang w:eastAsia="fr-FR"/>
        </w:rPr>
        <w:t>Assises internationales de la médiation judiciaire</w:t>
      </w:r>
      <w:r w:rsidRPr="00297346">
        <w:rPr>
          <w:rFonts w:ascii="Marianne Medium" w:eastAsia="Times New Roman" w:hAnsi="Marianne Medium" w:cstheme="minorHAnsi"/>
          <w:b/>
          <w:bCs/>
          <w:sz w:val="28"/>
          <w:szCs w:val="28"/>
          <w:lang w:eastAsia="fr-FR"/>
        </w:rPr>
        <w:t xml:space="preserve"> –</w:t>
      </w:r>
    </w:p>
    <w:p w:rsidR="00297346" w:rsidRDefault="0051183E" w:rsidP="00E25662">
      <w:pPr>
        <w:pBdr>
          <w:top w:val="single" w:sz="4" w:space="1" w:color="auto"/>
          <w:left w:val="single" w:sz="4" w:space="4" w:color="auto"/>
          <w:bottom w:val="single" w:sz="4" w:space="1" w:color="auto"/>
          <w:right w:val="single" w:sz="4" w:space="4" w:color="auto"/>
        </w:pBdr>
        <w:spacing w:after="0" w:line="480" w:lineRule="auto"/>
        <w:contextualSpacing/>
        <w:jc w:val="center"/>
        <w:rPr>
          <w:rFonts w:ascii="Marianne Medium" w:eastAsia="Times New Roman" w:hAnsi="Marianne Medium" w:cstheme="minorHAnsi"/>
          <w:b/>
          <w:bCs/>
          <w:sz w:val="28"/>
          <w:szCs w:val="28"/>
          <w:lang w:eastAsia="fr-FR"/>
        </w:rPr>
      </w:pPr>
      <w:r>
        <w:rPr>
          <w:rFonts w:ascii="Marianne Medium" w:eastAsia="Times New Roman" w:hAnsi="Marianne Medium" w:cstheme="minorHAnsi"/>
          <w:b/>
          <w:bCs/>
          <w:sz w:val="28"/>
          <w:szCs w:val="28"/>
          <w:lang w:eastAsia="fr-FR"/>
        </w:rPr>
        <w:t>25 mai</w:t>
      </w:r>
      <w:r w:rsidR="00297346" w:rsidRPr="00297346">
        <w:rPr>
          <w:rFonts w:ascii="Marianne Medium" w:eastAsia="Times New Roman" w:hAnsi="Marianne Medium" w:cstheme="minorHAnsi"/>
          <w:b/>
          <w:bCs/>
          <w:sz w:val="28"/>
          <w:szCs w:val="28"/>
          <w:lang w:eastAsia="fr-FR"/>
        </w:rPr>
        <w:t xml:space="preserve"> 2023</w:t>
      </w:r>
    </w:p>
    <w:p w:rsidR="00BF7E0B" w:rsidRPr="00297346" w:rsidRDefault="00BF7E0B" w:rsidP="00E25662">
      <w:pPr>
        <w:pBdr>
          <w:top w:val="single" w:sz="4" w:space="1" w:color="auto"/>
          <w:left w:val="single" w:sz="4" w:space="4" w:color="auto"/>
          <w:bottom w:val="single" w:sz="4" w:space="1" w:color="auto"/>
          <w:right w:val="single" w:sz="4" w:space="4" w:color="auto"/>
        </w:pBdr>
        <w:spacing w:after="0" w:line="480" w:lineRule="auto"/>
        <w:contextualSpacing/>
        <w:jc w:val="center"/>
        <w:rPr>
          <w:rFonts w:ascii="Marianne Medium" w:eastAsia="Times New Roman" w:hAnsi="Marianne Medium" w:cstheme="minorHAnsi"/>
          <w:b/>
          <w:bCs/>
          <w:sz w:val="28"/>
          <w:szCs w:val="28"/>
          <w:lang w:eastAsia="fr-FR"/>
        </w:rPr>
      </w:pPr>
      <w:r>
        <w:rPr>
          <w:rFonts w:ascii="Marianne Medium" w:eastAsia="Times New Roman" w:hAnsi="Marianne Medium" w:cstheme="minorHAnsi"/>
          <w:b/>
          <w:bCs/>
          <w:sz w:val="28"/>
          <w:szCs w:val="28"/>
          <w:lang w:eastAsia="fr-FR"/>
        </w:rPr>
        <w:t>Seul le prononcé fait foi</w:t>
      </w:r>
    </w:p>
    <w:p w:rsidR="00297346" w:rsidRDefault="00297346" w:rsidP="0051183E">
      <w:pPr>
        <w:spacing w:after="0" w:line="480" w:lineRule="auto"/>
        <w:contextualSpacing/>
        <w:jc w:val="both"/>
        <w:rPr>
          <w:rFonts w:ascii="Marianne" w:eastAsia="Times New Roman" w:hAnsi="Marianne" w:cstheme="minorHAnsi"/>
          <w:sz w:val="28"/>
          <w:szCs w:val="28"/>
          <w:lang w:eastAsia="fr-FR"/>
        </w:rPr>
      </w:pPr>
      <w:r w:rsidRPr="00297346">
        <w:rPr>
          <w:rFonts w:ascii="Marianne" w:eastAsia="Times New Roman" w:hAnsi="Marianne" w:cstheme="minorHAnsi"/>
          <w:sz w:val="28"/>
          <w:szCs w:val="28"/>
          <w:lang w:eastAsia="fr-FR"/>
        </w:rPr>
        <w:t xml:space="preserve"> </w:t>
      </w:r>
    </w:p>
    <w:p w:rsidR="00D42D51" w:rsidRDefault="00D42D51"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 xml:space="preserve">Madame la préfète, </w:t>
      </w:r>
    </w:p>
    <w:p w:rsidR="00D42D51" w:rsidRDefault="00D42D51"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 xml:space="preserve">Madame l’ambassadrice, </w:t>
      </w:r>
    </w:p>
    <w:p w:rsidR="0051183E" w:rsidRPr="0051183E" w:rsidRDefault="0051183E" w:rsidP="0051183E">
      <w:pPr>
        <w:spacing w:after="0" w:line="480" w:lineRule="auto"/>
        <w:contextualSpacing/>
        <w:jc w:val="both"/>
        <w:rPr>
          <w:rFonts w:ascii="Marianne" w:eastAsia="Times New Roman" w:hAnsi="Marianne" w:cstheme="minorHAnsi"/>
          <w:sz w:val="28"/>
          <w:szCs w:val="28"/>
          <w:lang w:eastAsia="fr-FR"/>
        </w:rPr>
      </w:pPr>
      <w:r w:rsidRPr="0051183E">
        <w:rPr>
          <w:rFonts w:ascii="Marianne" w:eastAsia="Times New Roman" w:hAnsi="Marianne" w:cstheme="minorHAnsi"/>
          <w:sz w:val="28"/>
          <w:szCs w:val="28"/>
          <w:lang w:eastAsia="fr-FR"/>
        </w:rPr>
        <w:t xml:space="preserve">Monsieur le président d’honneur, madame la présidente, </w:t>
      </w:r>
    </w:p>
    <w:p w:rsidR="0051183E" w:rsidRPr="0051183E" w:rsidRDefault="0051183E" w:rsidP="0051183E">
      <w:pPr>
        <w:spacing w:after="0" w:line="480" w:lineRule="auto"/>
        <w:contextualSpacing/>
        <w:jc w:val="both"/>
        <w:rPr>
          <w:rFonts w:ascii="Marianne" w:eastAsia="Times New Roman" w:hAnsi="Marianne" w:cstheme="minorHAnsi"/>
          <w:sz w:val="28"/>
          <w:szCs w:val="28"/>
          <w:lang w:eastAsia="fr-FR"/>
        </w:rPr>
      </w:pPr>
      <w:r w:rsidRPr="0051183E">
        <w:rPr>
          <w:rFonts w:ascii="Marianne" w:eastAsia="Times New Roman" w:hAnsi="Marianne" w:cstheme="minorHAnsi"/>
          <w:sz w:val="28"/>
          <w:szCs w:val="28"/>
          <w:lang w:eastAsia="fr-FR"/>
        </w:rPr>
        <w:t>Mesdames et mes</w:t>
      </w:r>
      <w:r w:rsidR="0096260A">
        <w:rPr>
          <w:rFonts w:ascii="Marianne" w:eastAsia="Times New Roman" w:hAnsi="Marianne" w:cstheme="minorHAnsi"/>
          <w:sz w:val="28"/>
          <w:szCs w:val="28"/>
          <w:lang w:eastAsia="fr-FR"/>
        </w:rPr>
        <w:t>sieurs les présidents de cours,</w:t>
      </w:r>
    </w:p>
    <w:p w:rsidR="0051183E" w:rsidRPr="0051183E" w:rsidRDefault="0051183E" w:rsidP="0051183E">
      <w:pPr>
        <w:spacing w:after="0" w:line="480" w:lineRule="auto"/>
        <w:contextualSpacing/>
        <w:jc w:val="both"/>
        <w:rPr>
          <w:rFonts w:ascii="Marianne" w:eastAsia="Times New Roman" w:hAnsi="Marianne" w:cstheme="minorHAnsi"/>
          <w:sz w:val="28"/>
          <w:szCs w:val="28"/>
          <w:lang w:eastAsia="fr-FR"/>
        </w:rPr>
      </w:pPr>
      <w:r w:rsidRPr="0051183E">
        <w:rPr>
          <w:rFonts w:ascii="Marianne" w:eastAsia="Times New Roman" w:hAnsi="Marianne" w:cstheme="minorHAnsi"/>
          <w:sz w:val="28"/>
          <w:szCs w:val="28"/>
          <w:lang w:eastAsia="fr-FR"/>
        </w:rPr>
        <w:t>Mesdam</w:t>
      </w:r>
      <w:r w:rsidR="0096260A">
        <w:rPr>
          <w:rFonts w:ascii="Marianne" w:eastAsia="Times New Roman" w:hAnsi="Marianne" w:cstheme="minorHAnsi"/>
          <w:sz w:val="28"/>
          <w:szCs w:val="28"/>
          <w:lang w:eastAsia="fr-FR"/>
        </w:rPr>
        <w:t>es et messieurs les magistrats,</w:t>
      </w:r>
    </w:p>
    <w:p w:rsidR="0051183E" w:rsidRPr="0051183E" w:rsidRDefault="0096260A"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Maîtres,</w:t>
      </w:r>
    </w:p>
    <w:p w:rsidR="0051183E" w:rsidRPr="0051183E" w:rsidRDefault="0096260A"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Mesdames et messieurs,</w:t>
      </w:r>
    </w:p>
    <w:p w:rsidR="0051183E" w:rsidRPr="0051183E" w:rsidRDefault="0051183E" w:rsidP="0051183E">
      <w:pPr>
        <w:spacing w:after="0" w:line="480" w:lineRule="auto"/>
        <w:contextualSpacing/>
        <w:jc w:val="both"/>
        <w:rPr>
          <w:rFonts w:ascii="Marianne" w:eastAsia="Times New Roman" w:hAnsi="Marianne" w:cstheme="minorHAnsi"/>
          <w:sz w:val="28"/>
          <w:szCs w:val="28"/>
          <w:lang w:eastAsia="fr-FR"/>
        </w:rPr>
      </w:pPr>
    </w:p>
    <w:p w:rsidR="00930166" w:rsidRDefault="0051183E" w:rsidP="0051183E">
      <w:pPr>
        <w:spacing w:after="0" w:line="480" w:lineRule="auto"/>
        <w:contextualSpacing/>
        <w:jc w:val="both"/>
        <w:rPr>
          <w:rFonts w:ascii="Marianne" w:eastAsia="Times New Roman" w:hAnsi="Marianne" w:cstheme="minorHAnsi"/>
          <w:sz w:val="28"/>
          <w:szCs w:val="28"/>
          <w:lang w:eastAsia="fr-FR"/>
        </w:rPr>
      </w:pPr>
      <w:r w:rsidRPr="0051183E">
        <w:rPr>
          <w:rFonts w:ascii="Marianne" w:eastAsia="Times New Roman" w:hAnsi="Marianne" w:cstheme="minorHAnsi"/>
          <w:sz w:val="28"/>
          <w:szCs w:val="28"/>
          <w:lang w:eastAsia="fr-FR"/>
        </w:rPr>
        <w:t xml:space="preserve">C’est un véritable plaisir pour moi d’être présent parmi vous </w:t>
      </w:r>
      <w:r w:rsidR="00CC0187">
        <w:rPr>
          <w:rFonts w:ascii="Marianne" w:eastAsia="Times New Roman" w:hAnsi="Marianne" w:cstheme="minorHAnsi"/>
          <w:sz w:val="28"/>
          <w:szCs w:val="28"/>
          <w:lang w:eastAsia="fr-FR"/>
        </w:rPr>
        <w:t>à l’occasion des</w:t>
      </w:r>
      <w:r w:rsidRPr="0051183E">
        <w:rPr>
          <w:rFonts w:ascii="Marianne" w:eastAsia="Times New Roman" w:hAnsi="Marianne" w:cstheme="minorHAnsi"/>
          <w:sz w:val="28"/>
          <w:szCs w:val="28"/>
          <w:lang w:eastAsia="fr-FR"/>
        </w:rPr>
        <w:t xml:space="preserve"> 9èmes assises </w:t>
      </w:r>
      <w:r w:rsidR="0096260A">
        <w:rPr>
          <w:rFonts w:ascii="Marianne" w:eastAsia="Times New Roman" w:hAnsi="Marianne" w:cstheme="minorHAnsi"/>
          <w:sz w:val="28"/>
          <w:szCs w:val="28"/>
          <w:lang w:eastAsia="fr-FR"/>
        </w:rPr>
        <w:t xml:space="preserve">internationales du </w:t>
      </w:r>
      <w:r w:rsidR="00FC7147" w:rsidRPr="00FC7147">
        <w:rPr>
          <w:rFonts w:ascii="Marianne" w:eastAsia="Times New Roman" w:hAnsi="Marianne" w:cstheme="minorHAnsi"/>
          <w:sz w:val="28"/>
          <w:szCs w:val="28"/>
          <w:lang w:eastAsia="fr-FR"/>
        </w:rPr>
        <w:t>« Groupement Européen des Magistrats pour la Médiation »</w:t>
      </w:r>
      <w:r w:rsidR="00FC7147">
        <w:rPr>
          <w:rFonts w:ascii="Marianne" w:eastAsia="Times New Roman" w:hAnsi="Marianne" w:cstheme="minorHAnsi"/>
          <w:sz w:val="28"/>
          <w:szCs w:val="28"/>
          <w:lang w:eastAsia="fr-FR"/>
        </w:rPr>
        <w:t>.</w:t>
      </w:r>
    </w:p>
    <w:p w:rsidR="00930166" w:rsidRDefault="00930166" w:rsidP="0051183E">
      <w:pPr>
        <w:spacing w:after="0" w:line="480" w:lineRule="auto"/>
        <w:contextualSpacing/>
        <w:jc w:val="both"/>
        <w:rPr>
          <w:rFonts w:ascii="Marianne" w:eastAsia="Times New Roman" w:hAnsi="Marianne" w:cstheme="minorHAnsi"/>
          <w:sz w:val="28"/>
          <w:szCs w:val="28"/>
          <w:lang w:eastAsia="fr-FR"/>
        </w:rPr>
      </w:pPr>
    </w:p>
    <w:p w:rsidR="0051183E" w:rsidRDefault="00930166"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lastRenderedPageBreak/>
        <w:t>Le sujet de réflexion qui sera le vôtre</w:t>
      </w:r>
      <w:r w:rsidR="006306F0">
        <w:rPr>
          <w:rFonts w:ascii="Marianne" w:eastAsia="Times New Roman" w:hAnsi="Marianne" w:cstheme="minorHAnsi"/>
          <w:sz w:val="28"/>
          <w:szCs w:val="28"/>
          <w:lang w:eastAsia="fr-FR"/>
        </w:rPr>
        <w:t xml:space="preserve"> au cours de </w:t>
      </w:r>
      <w:r>
        <w:rPr>
          <w:rFonts w:ascii="Marianne" w:eastAsia="Times New Roman" w:hAnsi="Marianne" w:cstheme="minorHAnsi"/>
          <w:sz w:val="28"/>
          <w:szCs w:val="28"/>
          <w:lang w:eastAsia="fr-FR"/>
        </w:rPr>
        <w:t xml:space="preserve">ces deux journées de colloque est </w:t>
      </w:r>
      <w:r w:rsidR="00FC7147">
        <w:rPr>
          <w:rFonts w:ascii="Marianne" w:eastAsia="Times New Roman" w:hAnsi="Marianne" w:cstheme="minorHAnsi"/>
          <w:sz w:val="28"/>
          <w:szCs w:val="28"/>
          <w:lang w:eastAsia="fr-FR"/>
        </w:rPr>
        <w:t xml:space="preserve">particulièrement </w:t>
      </w:r>
      <w:r>
        <w:rPr>
          <w:rFonts w:ascii="Marianne" w:eastAsia="Times New Roman" w:hAnsi="Marianne" w:cstheme="minorHAnsi"/>
          <w:sz w:val="28"/>
          <w:szCs w:val="28"/>
          <w:lang w:eastAsia="fr-FR"/>
        </w:rPr>
        <w:t>d’actualité</w:t>
      </w:r>
      <w:r>
        <w:rPr>
          <w:rFonts w:ascii="Calibri" w:eastAsia="Times New Roman" w:hAnsi="Calibri" w:cs="Calibri"/>
          <w:sz w:val="28"/>
          <w:szCs w:val="28"/>
          <w:lang w:eastAsia="fr-FR"/>
        </w:rPr>
        <w:t> </w:t>
      </w:r>
      <w:r w:rsidR="00D42D51">
        <w:rPr>
          <w:rFonts w:ascii="Marianne" w:eastAsia="Times New Roman" w:hAnsi="Marianne" w:cstheme="minorHAnsi"/>
          <w:sz w:val="28"/>
          <w:szCs w:val="28"/>
          <w:lang w:eastAsia="fr-FR"/>
        </w:rPr>
        <w:t>: «</w:t>
      </w:r>
      <w:r w:rsidR="0051183E" w:rsidRPr="0051183E">
        <w:rPr>
          <w:rFonts w:ascii="Marianne" w:eastAsia="Times New Roman" w:hAnsi="Marianne" w:cstheme="minorHAnsi"/>
          <w:sz w:val="28"/>
          <w:szCs w:val="28"/>
          <w:lang w:eastAsia="fr-FR"/>
        </w:rPr>
        <w:t xml:space="preserve"> L</w:t>
      </w:r>
      <w:r w:rsidR="00194C21">
        <w:rPr>
          <w:rFonts w:ascii="Marianne" w:eastAsia="Times New Roman" w:hAnsi="Marianne" w:cstheme="minorHAnsi"/>
          <w:sz w:val="28"/>
          <w:szCs w:val="28"/>
          <w:lang w:eastAsia="fr-FR"/>
        </w:rPr>
        <w:t>e développement de la médiation dans les 5 continents</w:t>
      </w:r>
      <w:r w:rsidR="00194C21">
        <w:rPr>
          <w:rFonts w:ascii="Calibri" w:eastAsia="Times New Roman" w:hAnsi="Calibri" w:cs="Calibri"/>
          <w:sz w:val="28"/>
          <w:szCs w:val="28"/>
          <w:lang w:eastAsia="fr-FR"/>
        </w:rPr>
        <w:t> </w:t>
      </w:r>
      <w:r w:rsidR="00194C21">
        <w:rPr>
          <w:rFonts w:ascii="Marianne" w:eastAsia="Times New Roman" w:hAnsi="Marianne" w:cstheme="minorHAnsi"/>
          <w:sz w:val="28"/>
          <w:szCs w:val="28"/>
          <w:lang w:eastAsia="fr-FR"/>
        </w:rPr>
        <w:t>: rêve ou réalité</w:t>
      </w:r>
      <w:r w:rsidR="00194C21">
        <w:rPr>
          <w:rFonts w:ascii="Calibri" w:eastAsia="Times New Roman" w:hAnsi="Calibri" w:cs="Calibri"/>
          <w:sz w:val="28"/>
          <w:szCs w:val="28"/>
          <w:lang w:eastAsia="fr-FR"/>
        </w:rPr>
        <w:t> </w:t>
      </w:r>
      <w:r w:rsidR="00194C21">
        <w:rPr>
          <w:rFonts w:ascii="Marianne" w:eastAsia="Times New Roman" w:hAnsi="Marianne" w:cstheme="minorHAnsi"/>
          <w:sz w:val="28"/>
          <w:szCs w:val="28"/>
          <w:lang w:eastAsia="fr-FR"/>
        </w:rPr>
        <w:t>?</w:t>
      </w:r>
      <w:r w:rsidR="00194C21">
        <w:rPr>
          <w:rFonts w:ascii="Calibri" w:eastAsia="Times New Roman" w:hAnsi="Calibri" w:cs="Calibri"/>
          <w:sz w:val="28"/>
          <w:szCs w:val="28"/>
          <w:lang w:eastAsia="fr-FR"/>
        </w:rPr>
        <w:t> </w:t>
      </w:r>
      <w:r w:rsidR="00194C21">
        <w:rPr>
          <w:rFonts w:ascii="Marianne" w:eastAsia="Times New Roman" w:hAnsi="Marianne" w:cs="Marianne"/>
          <w:sz w:val="28"/>
          <w:szCs w:val="28"/>
          <w:lang w:eastAsia="fr-FR"/>
        </w:rPr>
        <w:t>»</w:t>
      </w:r>
      <w:r w:rsidR="00194C21">
        <w:rPr>
          <w:rFonts w:ascii="Marianne" w:eastAsia="Times New Roman" w:hAnsi="Marianne" w:cstheme="minorHAnsi"/>
          <w:sz w:val="28"/>
          <w:szCs w:val="28"/>
          <w:lang w:eastAsia="fr-FR"/>
        </w:rPr>
        <w:t xml:space="preserve"> </w:t>
      </w:r>
    </w:p>
    <w:p w:rsidR="00A43D22" w:rsidRDefault="00A43D22" w:rsidP="0051183E">
      <w:pPr>
        <w:spacing w:after="0" w:line="480" w:lineRule="auto"/>
        <w:contextualSpacing/>
        <w:jc w:val="both"/>
        <w:rPr>
          <w:rFonts w:ascii="Marianne" w:eastAsia="Times New Roman" w:hAnsi="Marianne" w:cstheme="minorHAnsi"/>
          <w:sz w:val="28"/>
          <w:szCs w:val="28"/>
          <w:lang w:eastAsia="fr-FR"/>
        </w:rPr>
      </w:pPr>
    </w:p>
    <w:p w:rsidR="00A43D22" w:rsidRDefault="00A43D22"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Interrogation que je reformulerai de manière plus générale, en parlant d’amiable et non simplement de médiation.</w:t>
      </w:r>
    </w:p>
    <w:p w:rsidR="006306F0" w:rsidRDefault="006306F0" w:rsidP="0051183E">
      <w:pPr>
        <w:spacing w:after="0" w:line="480" w:lineRule="auto"/>
        <w:contextualSpacing/>
        <w:jc w:val="both"/>
        <w:rPr>
          <w:rFonts w:ascii="Marianne" w:eastAsia="Times New Roman" w:hAnsi="Marianne" w:cstheme="minorHAnsi"/>
          <w:sz w:val="28"/>
          <w:szCs w:val="28"/>
          <w:lang w:eastAsia="fr-FR"/>
        </w:rPr>
      </w:pPr>
    </w:p>
    <w:p w:rsidR="006306F0" w:rsidRDefault="006306F0"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La question est donc</w:t>
      </w:r>
      <w:r>
        <w:rPr>
          <w:rFonts w:ascii="Calibri" w:eastAsia="Times New Roman" w:hAnsi="Calibri" w:cs="Calibri"/>
          <w:sz w:val="28"/>
          <w:szCs w:val="28"/>
          <w:lang w:eastAsia="fr-FR"/>
        </w:rPr>
        <w:t> </w:t>
      </w:r>
      <w:r>
        <w:rPr>
          <w:rFonts w:ascii="Marianne" w:eastAsia="Times New Roman" w:hAnsi="Marianne" w:cstheme="minorHAnsi"/>
          <w:sz w:val="28"/>
          <w:szCs w:val="28"/>
          <w:lang w:eastAsia="fr-FR"/>
        </w:rPr>
        <w:t xml:space="preserve">: </w:t>
      </w:r>
      <w:r w:rsidRPr="0051183E">
        <w:rPr>
          <w:rFonts w:ascii="Marianne" w:eastAsia="Times New Roman" w:hAnsi="Marianne" w:cstheme="minorHAnsi"/>
          <w:sz w:val="28"/>
          <w:szCs w:val="28"/>
          <w:lang w:eastAsia="fr-FR"/>
        </w:rPr>
        <w:t>« L</w:t>
      </w:r>
      <w:r>
        <w:rPr>
          <w:rFonts w:ascii="Marianne" w:eastAsia="Times New Roman" w:hAnsi="Marianne" w:cstheme="minorHAnsi"/>
          <w:sz w:val="28"/>
          <w:szCs w:val="28"/>
          <w:lang w:eastAsia="fr-FR"/>
        </w:rPr>
        <w:t>e développement de l’amiable dans les 5 continents</w:t>
      </w:r>
      <w:r>
        <w:rPr>
          <w:rFonts w:ascii="Calibri" w:eastAsia="Times New Roman" w:hAnsi="Calibri" w:cs="Calibri"/>
          <w:sz w:val="28"/>
          <w:szCs w:val="28"/>
          <w:lang w:eastAsia="fr-FR"/>
        </w:rPr>
        <w:t> </w:t>
      </w:r>
      <w:r>
        <w:rPr>
          <w:rFonts w:ascii="Marianne" w:eastAsia="Times New Roman" w:hAnsi="Marianne" w:cstheme="minorHAnsi"/>
          <w:sz w:val="28"/>
          <w:szCs w:val="28"/>
          <w:lang w:eastAsia="fr-FR"/>
        </w:rPr>
        <w:t>: rêve ou réalité</w:t>
      </w:r>
      <w:r>
        <w:rPr>
          <w:rFonts w:ascii="Calibri" w:eastAsia="Times New Roman" w:hAnsi="Calibri" w:cs="Calibri"/>
          <w:sz w:val="28"/>
          <w:szCs w:val="28"/>
          <w:lang w:eastAsia="fr-FR"/>
        </w:rPr>
        <w:t> </w:t>
      </w:r>
      <w:r>
        <w:rPr>
          <w:rFonts w:ascii="Marianne" w:eastAsia="Times New Roman" w:hAnsi="Marianne" w:cstheme="minorHAnsi"/>
          <w:sz w:val="28"/>
          <w:szCs w:val="28"/>
          <w:lang w:eastAsia="fr-FR"/>
        </w:rPr>
        <w:t>?</w:t>
      </w:r>
      <w:r>
        <w:rPr>
          <w:rFonts w:ascii="Calibri" w:eastAsia="Times New Roman" w:hAnsi="Calibri" w:cs="Calibri"/>
          <w:sz w:val="28"/>
          <w:szCs w:val="28"/>
          <w:lang w:eastAsia="fr-FR"/>
        </w:rPr>
        <w:t> </w:t>
      </w:r>
      <w:r>
        <w:rPr>
          <w:rFonts w:ascii="Marianne" w:eastAsia="Times New Roman" w:hAnsi="Marianne" w:cs="Marianne"/>
          <w:sz w:val="28"/>
          <w:szCs w:val="28"/>
          <w:lang w:eastAsia="fr-FR"/>
        </w:rPr>
        <w:t>»</w:t>
      </w:r>
    </w:p>
    <w:p w:rsidR="0051183E" w:rsidRDefault="0051183E" w:rsidP="0051183E">
      <w:pPr>
        <w:spacing w:after="0" w:line="480" w:lineRule="auto"/>
        <w:contextualSpacing/>
        <w:jc w:val="both"/>
        <w:rPr>
          <w:rFonts w:ascii="Marianne" w:eastAsia="Times New Roman" w:hAnsi="Marianne" w:cstheme="minorHAnsi"/>
          <w:sz w:val="28"/>
          <w:szCs w:val="28"/>
          <w:lang w:eastAsia="fr-FR"/>
        </w:rPr>
      </w:pPr>
    </w:p>
    <w:p w:rsidR="00B27D41" w:rsidRDefault="00930166"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Eh bien, ne cherchez plus</w:t>
      </w:r>
      <w:r w:rsidR="006306F0">
        <w:rPr>
          <w:rFonts w:ascii="Calibri" w:eastAsia="Times New Roman" w:hAnsi="Calibri" w:cs="Calibri"/>
          <w:sz w:val="28"/>
          <w:szCs w:val="28"/>
          <w:lang w:eastAsia="fr-FR"/>
        </w:rPr>
        <w:t> </w:t>
      </w:r>
      <w:r w:rsidR="006306F0">
        <w:rPr>
          <w:rFonts w:ascii="Marianne" w:eastAsia="Times New Roman" w:hAnsi="Marianne" w:cstheme="minorHAnsi"/>
          <w:sz w:val="28"/>
          <w:szCs w:val="28"/>
          <w:lang w:eastAsia="fr-FR"/>
        </w:rPr>
        <w:t>! J’</w:t>
      </w:r>
      <w:r>
        <w:rPr>
          <w:rFonts w:ascii="Marianne" w:eastAsia="Times New Roman" w:hAnsi="Marianne" w:cstheme="minorHAnsi"/>
          <w:sz w:val="28"/>
          <w:szCs w:val="28"/>
          <w:lang w:eastAsia="fr-FR"/>
        </w:rPr>
        <w:t>ai la réponse à votre questionnement, du moins pour la France</w:t>
      </w:r>
      <w:r>
        <w:rPr>
          <w:rFonts w:ascii="Calibri" w:eastAsia="Times New Roman" w:hAnsi="Calibri" w:cs="Calibri"/>
          <w:sz w:val="28"/>
          <w:szCs w:val="28"/>
          <w:lang w:eastAsia="fr-FR"/>
        </w:rPr>
        <w:t> </w:t>
      </w:r>
      <w:r>
        <w:rPr>
          <w:rFonts w:ascii="Marianne" w:eastAsia="Times New Roman" w:hAnsi="Marianne" w:cstheme="minorHAnsi"/>
          <w:sz w:val="28"/>
          <w:szCs w:val="28"/>
          <w:lang w:eastAsia="fr-FR"/>
        </w:rPr>
        <w:t xml:space="preserve">: car je me suis précisément engagé à ce que l’amiable </w:t>
      </w:r>
      <w:r w:rsidR="00E676FB">
        <w:rPr>
          <w:rFonts w:ascii="Marianne" w:eastAsia="Times New Roman" w:hAnsi="Marianne" w:cstheme="minorHAnsi"/>
          <w:sz w:val="28"/>
          <w:szCs w:val="28"/>
          <w:lang w:eastAsia="fr-FR"/>
        </w:rPr>
        <w:t>au sein des juridictions françaises passe du rêve à la réalité.</w:t>
      </w:r>
    </w:p>
    <w:p w:rsidR="0051183E" w:rsidRDefault="0051183E" w:rsidP="0051183E">
      <w:pPr>
        <w:spacing w:after="0" w:line="480" w:lineRule="auto"/>
        <w:contextualSpacing/>
        <w:jc w:val="both"/>
        <w:rPr>
          <w:rFonts w:ascii="Marianne" w:eastAsia="Times New Roman" w:hAnsi="Marianne" w:cstheme="minorHAnsi"/>
          <w:sz w:val="28"/>
          <w:szCs w:val="28"/>
          <w:lang w:eastAsia="fr-FR"/>
        </w:rPr>
      </w:pPr>
    </w:p>
    <w:p w:rsidR="00D42D51" w:rsidRDefault="00D42D51" w:rsidP="0051183E">
      <w:pPr>
        <w:spacing w:after="0" w:line="480" w:lineRule="auto"/>
        <w:contextualSpacing/>
        <w:jc w:val="both"/>
        <w:rPr>
          <w:rFonts w:ascii="Marianne" w:eastAsia="Times New Roman" w:hAnsi="Marianne" w:cstheme="minorHAnsi"/>
          <w:sz w:val="28"/>
          <w:szCs w:val="28"/>
          <w:lang w:eastAsia="fr-FR"/>
        </w:rPr>
      </w:pPr>
    </w:p>
    <w:p w:rsidR="00D42D51" w:rsidRPr="0051183E" w:rsidRDefault="00D42D51" w:rsidP="0051183E">
      <w:pPr>
        <w:spacing w:after="0" w:line="480" w:lineRule="auto"/>
        <w:contextualSpacing/>
        <w:jc w:val="both"/>
        <w:rPr>
          <w:rFonts w:ascii="Marianne" w:eastAsia="Times New Roman" w:hAnsi="Marianne" w:cstheme="minorHAnsi"/>
          <w:sz w:val="28"/>
          <w:szCs w:val="28"/>
          <w:lang w:eastAsia="fr-FR"/>
        </w:rPr>
      </w:pPr>
    </w:p>
    <w:p w:rsidR="0051183E" w:rsidRPr="0051183E" w:rsidRDefault="0051183E" w:rsidP="0051183E">
      <w:pPr>
        <w:spacing w:after="0" w:line="480" w:lineRule="auto"/>
        <w:contextualSpacing/>
        <w:jc w:val="both"/>
        <w:rPr>
          <w:rFonts w:ascii="Marianne" w:eastAsia="Times New Roman" w:hAnsi="Marianne" w:cstheme="minorHAnsi"/>
          <w:sz w:val="28"/>
          <w:szCs w:val="28"/>
          <w:lang w:eastAsia="fr-FR"/>
        </w:rPr>
      </w:pPr>
      <w:r w:rsidRPr="0051183E">
        <w:rPr>
          <w:rFonts w:ascii="Marianne" w:eastAsia="Times New Roman" w:hAnsi="Marianne" w:cstheme="minorHAnsi"/>
          <w:sz w:val="28"/>
          <w:szCs w:val="28"/>
          <w:lang w:eastAsia="fr-FR"/>
        </w:rPr>
        <w:t xml:space="preserve">Je remercie </w:t>
      </w:r>
      <w:r w:rsidR="00B27D41">
        <w:rPr>
          <w:rFonts w:ascii="Marianne" w:eastAsia="Times New Roman" w:hAnsi="Marianne" w:cstheme="minorHAnsi"/>
          <w:sz w:val="28"/>
          <w:szCs w:val="28"/>
          <w:lang w:eastAsia="fr-FR"/>
        </w:rPr>
        <w:t xml:space="preserve">donc </w:t>
      </w:r>
      <w:r w:rsidRPr="0051183E">
        <w:rPr>
          <w:rFonts w:ascii="Marianne" w:eastAsia="Times New Roman" w:hAnsi="Marianne" w:cstheme="minorHAnsi"/>
          <w:sz w:val="28"/>
          <w:szCs w:val="28"/>
          <w:lang w:eastAsia="fr-FR"/>
        </w:rPr>
        <w:t xml:space="preserve">vivement </w:t>
      </w:r>
      <w:r w:rsidR="00FC7147">
        <w:rPr>
          <w:rFonts w:ascii="Marianne" w:eastAsia="Times New Roman" w:hAnsi="Marianne" w:cstheme="minorHAnsi"/>
          <w:sz w:val="28"/>
          <w:szCs w:val="28"/>
          <w:lang w:eastAsia="fr-FR"/>
        </w:rPr>
        <w:t>l’association GEMME</w:t>
      </w:r>
      <w:r w:rsidRPr="0051183E">
        <w:rPr>
          <w:rFonts w:ascii="Marianne" w:eastAsia="Times New Roman" w:hAnsi="Marianne" w:cstheme="minorHAnsi"/>
          <w:sz w:val="28"/>
          <w:szCs w:val="28"/>
          <w:lang w:eastAsia="fr-FR"/>
        </w:rPr>
        <w:t xml:space="preserve">- France pour cette invitation </w:t>
      </w:r>
      <w:r w:rsidR="00B27D41">
        <w:rPr>
          <w:rFonts w:ascii="Marianne" w:eastAsia="Times New Roman" w:hAnsi="Marianne" w:cstheme="minorHAnsi"/>
          <w:sz w:val="28"/>
          <w:szCs w:val="28"/>
          <w:lang w:eastAsia="fr-FR"/>
        </w:rPr>
        <w:t>qui me donne l’occasion de vous</w:t>
      </w:r>
      <w:r w:rsidRPr="0051183E">
        <w:rPr>
          <w:rFonts w:ascii="Marianne" w:eastAsia="Times New Roman" w:hAnsi="Marianne" w:cstheme="minorHAnsi"/>
          <w:sz w:val="28"/>
          <w:szCs w:val="28"/>
          <w:lang w:eastAsia="fr-FR"/>
        </w:rPr>
        <w:t xml:space="preserve"> </w:t>
      </w:r>
      <w:r w:rsidR="00B27D41">
        <w:rPr>
          <w:rFonts w:ascii="Marianne" w:eastAsia="Times New Roman" w:hAnsi="Marianne" w:cstheme="minorHAnsi"/>
          <w:sz w:val="28"/>
          <w:szCs w:val="28"/>
          <w:lang w:eastAsia="fr-FR"/>
        </w:rPr>
        <w:t>partager l</w:t>
      </w:r>
      <w:r w:rsidR="00E676FB">
        <w:rPr>
          <w:rFonts w:ascii="Marianne" w:eastAsia="Times New Roman" w:hAnsi="Marianne" w:cstheme="minorHAnsi"/>
          <w:sz w:val="28"/>
          <w:szCs w:val="28"/>
          <w:lang w:eastAsia="fr-FR"/>
        </w:rPr>
        <w:t>’</w:t>
      </w:r>
      <w:r w:rsidR="00A43D22">
        <w:rPr>
          <w:rFonts w:ascii="Marianne" w:eastAsia="Times New Roman" w:hAnsi="Marianne" w:cstheme="minorHAnsi"/>
          <w:sz w:val="28"/>
          <w:szCs w:val="28"/>
          <w:lang w:eastAsia="fr-FR"/>
        </w:rPr>
        <w:t xml:space="preserve">engagement </w:t>
      </w:r>
      <w:r w:rsidR="00A43D22">
        <w:rPr>
          <w:rFonts w:ascii="Marianne" w:eastAsia="Times New Roman" w:hAnsi="Marianne" w:cstheme="minorHAnsi"/>
          <w:sz w:val="28"/>
          <w:szCs w:val="28"/>
          <w:lang w:eastAsia="fr-FR"/>
        </w:rPr>
        <w:lastRenderedPageBreak/>
        <w:t>qui est le</w:t>
      </w:r>
      <w:r w:rsidR="00E676FB">
        <w:rPr>
          <w:rFonts w:ascii="Marianne" w:eastAsia="Times New Roman" w:hAnsi="Marianne" w:cstheme="minorHAnsi"/>
          <w:sz w:val="28"/>
          <w:szCs w:val="28"/>
          <w:lang w:eastAsia="fr-FR"/>
        </w:rPr>
        <w:t xml:space="preserve"> mien depuis le lancement de la politique de l’amiable</w:t>
      </w:r>
      <w:r w:rsidR="00CC0187">
        <w:rPr>
          <w:rFonts w:ascii="Marianne" w:eastAsia="Times New Roman" w:hAnsi="Marianne" w:cstheme="minorHAnsi"/>
          <w:sz w:val="28"/>
          <w:szCs w:val="28"/>
          <w:lang w:eastAsia="fr-FR"/>
        </w:rPr>
        <w:t>,</w:t>
      </w:r>
      <w:r w:rsidR="00E676FB">
        <w:rPr>
          <w:rFonts w:ascii="Marianne" w:eastAsia="Times New Roman" w:hAnsi="Marianne" w:cstheme="minorHAnsi"/>
          <w:sz w:val="28"/>
          <w:szCs w:val="28"/>
          <w:lang w:eastAsia="fr-FR"/>
        </w:rPr>
        <w:t xml:space="preserve"> le 13 janvier dernier.</w:t>
      </w:r>
    </w:p>
    <w:p w:rsidR="0051183E" w:rsidRPr="0051183E" w:rsidRDefault="0051183E" w:rsidP="0051183E">
      <w:pPr>
        <w:spacing w:after="0" w:line="480" w:lineRule="auto"/>
        <w:contextualSpacing/>
        <w:jc w:val="both"/>
        <w:rPr>
          <w:rFonts w:ascii="Marianne" w:eastAsia="Times New Roman" w:hAnsi="Marianne" w:cstheme="minorHAnsi"/>
          <w:sz w:val="28"/>
          <w:szCs w:val="28"/>
          <w:lang w:eastAsia="fr-FR"/>
        </w:rPr>
      </w:pPr>
    </w:p>
    <w:p w:rsidR="00090DA7" w:rsidRDefault="006244DE"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Qu’il me soit</w:t>
      </w:r>
      <w:r w:rsidR="00B27D41">
        <w:rPr>
          <w:rFonts w:ascii="Marianne" w:eastAsia="Times New Roman" w:hAnsi="Marianne" w:cstheme="minorHAnsi"/>
          <w:sz w:val="28"/>
          <w:szCs w:val="28"/>
          <w:lang w:eastAsia="fr-FR"/>
        </w:rPr>
        <w:t xml:space="preserve"> d’abord </w:t>
      </w:r>
      <w:r>
        <w:rPr>
          <w:rFonts w:ascii="Marianne" w:eastAsia="Times New Roman" w:hAnsi="Marianne" w:cstheme="minorHAnsi"/>
          <w:sz w:val="28"/>
          <w:szCs w:val="28"/>
          <w:lang w:eastAsia="fr-FR"/>
        </w:rPr>
        <w:t xml:space="preserve">permis </w:t>
      </w:r>
      <w:r w:rsidR="00B27D41">
        <w:rPr>
          <w:rFonts w:ascii="Marianne" w:eastAsia="Times New Roman" w:hAnsi="Marianne" w:cstheme="minorHAnsi"/>
          <w:sz w:val="28"/>
          <w:szCs w:val="28"/>
          <w:lang w:eastAsia="fr-FR"/>
        </w:rPr>
        <w:t xml:space="preserve">souligner l’investissement remarquable </w:t>
      </w:r>
      <w:r w:rsidR="00A43D22">
        <w:rPr>
          <w:rFonts w:ascii="Marianne" w:eastAsia="Times New Roman" w:hAnsi="Marianne" w:cstheme="minorHAnsi"/>
          <w:sz w:val="28"/>
          <w:szCs w:val="28"/>
          <w:lang w:eastAsia="fr-FR"/>
        </w:rPr>
        <w:t>de l’association GEMME</w:t>
      </w:r>
      <w:r w:rsidR="00E676FB">
        <w:rPr>
          <w:rFonts w:ascii="Marianne" w:eastAsia="Times New Roman" w:hAnsi="Marianne" w:cstheme="minorHAnsi"/>
          <w:sz w:val="28"/>
          <w:szCs w:val="28"/>
          <w:lang w:eastAsia="fr-FR"/>
        </w:rPr>
        <w:t xml:space="preserve"> </w:t>
      </w:r>
      <w:r w:rsidR="00090DA7">
        <w:rPr>
          <w:rFonts w:ascii="Marianne" w:eastAsia="Times New Roman" w:hAnsi="Marianne" w:cstheme="minorHAnsi"/>
          <w:sz w:val="28"/>
          <w:szCs w:val="28"/>
          <w:lang w:eastAsia="fr-FR"/>
        </w:rPr>
        <w:t xml:space="preserve">en la matière. </w:t>
      </w:r>
    </w:p>
    <w:p w:rsidR="00090DA7" w:rsidRDefault="00090DA7" w:rsidP="0051183E">
      <w:pPr>
        <w:spacing w:after="0" w:line="480" w:lineRule="auto"/>
        <w:contextualSpacing/>
        <w:jc w:val="both"/>
        <w:rPr>
          <w:rFonts w:ascii="Marianne" w:eastAsia="Times New Roman" w:hAnsi="Marianne" w:cstheme="minorHAnsi"/>
          <w:sz w:val="28"/>
          <w:szCs w:val="28"/>
          <w:lang w:eastAsia="fr-FR"/>
        </w:rPr>
      </w:pPr>
    </w:p>
    <w:p w:rsidR="00E676FB" w:rsidRDefault="002A1CF4"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Votre organisation a</w:t>
      </w:r>
      <w:r w:rsidR="00674444">
        <w:rPr>
          <w:rFonts w:ascii="Marianne" w:eastAsia="Times New Roman" w:hAnsi="Marianne" w:cstheme="minorHAnsi"/>
          <w:sz w:val="28"/>
          <w:szCs w:val="28"/>
          <w:lang w:eastAsia="fr-FR"/>
        </w:rPr>
        <w:t xml:space="preserve"> vu le jour en 2003 grâce à l’impulsion, et je dirais même l’intuition, d’un grand magistrat, Guy Canivet</w:t>
      </w:r>
      <w:r w:rsidR="00D42D51">
        <w:rPr>
          <w:rFonts w:ascii="Marianne" w:eastAsia="Times New Roman" w:hAnsi="Marianne" w:cstheme="minorHAnsi"/>
          <w:sz w:val="28"/>
          <w:szCs w:val="28"/>
          <w:lang w:eastAsia="fr-FR"/>
        </w:rPr>
        <w:t xml:space="preserve">, à qui je veux rendre ici un hommage appuyé. </w:t>
      </w:r>
    </w:p>
    <w:p w:rsidR="00E676FB" w:rsidRDefault="00E676FB" w:rsidP="0051183E">
      <w:pPr>
        <w:spacing w:after="0" w:line="480" w:lineRule="auto"/>
        <w:contextualSpacing/>
        <w:jc w:val="both"/>
        <w:rPr>
          <w:rFonts w:ascii="Marianne" w:eastAsia="Times New Roman" w:hAnsi="Marianne" w:cstheme="minorHAnsi"/>
          <w:sz w:val="28"/>
          <w:szCs w:val="28"/>
          <w:lang w:eastAsia="fr-FR"/>
        </w:rPr>
      </w:pPr>
    </w:p>
    <w:p w:rsidR="00090DA7" w:rsidRDefault="00674444">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 xml:space="preserve">Depuis lors, depuis 20 ans, </w:t>
      </w:r>
      <w:r w:rsidR="00E676FB">
        <w:rPr>
          <w:rFonts w:ascii="Marianne" w:eastAsia="Times New Roman" w:hAnsi="Marianne" w:cstheme="minorHAnsi"/>
          <w:sz w:val="28"/>
          <w:szCs w:val="28"/>
          <w:lang w:eastAsia="fr-FR"/>
        </w:rPr>
        <w:t xml:space="preserve">votre association se mobilise, </w:t>
      </w:r>
      <w:r w:rsidR="00A43D22">
        <w:rPr>
          <w:rFonts w:ascii="Marianne" w:eastAsia="Times New Roman" w:hAnsi="Marianne" w:cstheme="minorHAnsi"/>
          <w:sz w:val="28"/>
          <w:szCs w:val="28"/>
          <w:lang w:eastAsia="fr-FR"/>
        </w:rPr>
        <w:t>à l’échelle nationale et européenne</w:t>
      </w:r>
      <w:r w:rsidR="00E676FB">
        <w:rPr>
          <w:rFonts w:ascii="Marianne" w:eastAsia="Times New Roman" w:hAnsi="Marianne" w:cstheme="minorHAnsi"/>
          <w:sz w:val="28"/>
          <w:szCs w:val="28"/>
          <w:lang w:eastAsia="fr-FR"/>
        </w:rPr>
        <w:t>, pour promouvoir</w:t>
      </w:r>
      <w:r w:rsidR="0051183E" w:rsidRPr="0051183E">
        <w:rPr>
          <w:rFonts w:ascii="Marianne" w:eastAsia="Times New Roman" w:hAnsi="Marianne" w:cstheme="minorHAnsi"/>
          <w:sz w:val="28"/>
          <w:szCs w:val="28"/>
          <w:lang w:eastAsia="fr-FR"/>
        </w:rPr>
        <w:t xml:space="preserve"> </w:t>
      </w:r>
      <w:r w:rsidR="00A43D22">
        <w:rPr>
          <w:rFonts w:ascii="Marianne" w:eastAsia="Times New Roman" w:hAnsi="Marianne" w:cstheme="minorHAnsi"/>
          <w:sz w:val="28"/>
          <w:szCs w:val="28"/>
          <w:lang w:eastAsia="fr-FR"/>
        </w:rPr>
        <w:t>l’amiable</w:t>
      </w:r>
      <w:r w:rsidR="00090DA7">
        <w:rPr>
          <w:rFonts w:ascii="Marianne" w:eastAsia="Times New Roman" w:hAnsi="Marianne" w:cstheme="minorHAnsi"/>
          <w:sz w:val="28"/>
          <w:szCs w:val="28"/>
          <w:lang w:eastAsia="fr-FR"/>
        </w:rPr>
        <w:t>,</w:t>
      </w:r>
      <w:r w:rsidR="0051183E" w:rsidRPr="0051183E">
        <w:rPr>
          <w:rFonts w:ascii="Marianne" w:eastAsia="Times New Roman" w:hAnsi="Marianne" w:cstheme="minorHAnsi"/>
          <w:sz w:val="28"/>
          <w:szCs w:val="28"/>
          <w:lang w:eastAsia="fr-FR"/>
        </w:rPr>
        <w:t xml:space="preserve"> notamment dans le cadre des travaux de la Commission européenne pour l’efficacité de la justice. </w:t>
      </w:r>
    </w:p>
    <w:p w:rsidR="00090DA7" w:rsidRDefault="00090DA7" w:rsidP="0051183E">
      <w:pPr>
        <w:spacing w:after="0" w:line="480" w:lineRule="auto"/>
        <w:contextualSpacing/>
        <w:jc w:val="both"/>
        <w:rPr>
          <w:rFonts w:ascii="Marianne" w:eastAsia="Times New Roman" w:hAnsi="Marianne" w:cstheme="minorHAnsi"/>
          <w:sz w:val="28"/>
          <w:szCs w:val="28"/>
          <w:lang w:eastAsia="fr-FR"/>
        </w:rPr>
      </w:pPr>
    </w:p>
    <w:p w:rsidR="00670BF0" w:rsidRDefault="00E676FB" w:rsidP="00670BF0">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GEMME est</w:t>
      </w:r>
      <w:r w:rsidR="0051183E" w:rsidRPr="0051183E">
        <w:rPr>
          <w:rFonts w:ascii="Marianne" w:eastAsia="Times New Roman" w:hAnsi="Marianne" w:cstheme="minorHAnsi"/>
          <w:sz w:val="28"/>
          <w:szCs w:val="28"/>
          <w:lang w:eastAsia="fr-FR"/>
        </w:rPr>
        <w:t xml:space="preserve"> </w:t>
      </w:r>
      <w:r w:rsidR="00090DA7">
        <w:rPr>
          <w:rFonts w:ascii="Marianne" w:eastAsia="Times New Roman" w:hAnsi="Marianne" w:cstheme="minorHAnsi"/>
          <w:sz w:val="28"/>
          <w:szCs w:val="28"/>
          <w:lang w:eastAsia="fr-FR"/>
        </w:rPr>
        <w:t>désormais</w:t>
      </w:r>
      <w:r w:rsidR="0051183E" w:rsidRPr="0051183E">
        <w:rPr>
          <w:rFonts w:ascii="Marianne" w:eastAsia="Times New Roman" w:hAnsi="Marianne" w:cstheme="minorHAnsi"/>
          <w:sz w:val="28"/>
          <w:szCs w:val="28"/>
          <w:lang w:eastAsia="fr-FR"/>
        </w:rPr>
        <w:t xml:space="preserve"> un acteur </w:t>
      </w:r>
      <w:r w:rsidR="00A43D22">
        <w:rPr>
          <w:rFonts w:ascii="Marianne" w:eastAsia="Times New Roman" w:hAnsi="Marianne" w:cstheme="minorHAnsi"/>
          <w:sz w:val="28"/>
          <w:szCs w:val="28"/>
          <w:lang w:eastAsia="fr-FR"/>
        </w:rPr>
        <w:t>incontournable en la matière</w:t>
      </w:r>
      <w:r>
        <w:rPr>
          <w:rFonts w:ascii="Marianne" w:eastAsia="Times New Roman" w:hAnsi="Marianne" w:cstheme="minorHAnsi"/>
          <w:sz w:val="28"/>
          <w:szCs w:val="28"/>
          <w:lang w:eastAsia="fr-FR"/>
        </w:rPr>
        <w:t>,</w:t>
      </w:r>
      <w:r w:rsidR="0051183E" w:rsidRPr="0051183E">
        <w:rPr>
          <w:rFonts w:ascii="Marianne" w:eastAsia="Times New Roman" w:hAnsi="Marianne" w:cstheme="minorHAnsi"/>
          <w:sz w:val="28"/>
          <w:szCs w:val="28"/>
          <w:lang w:eastAsia="fr-FR"/>
        </w:rPr>
        <w:t xml:space="preserve"> reconnu pour </w:t>
      </w:r>
      <w:r w:rsidR="00090DA7">
        <w:rPr>
          <w:rFonts w:ascii="Marianne" w:eastAsia="Times New Roman" w:hAnsi="Marianne" w:cstheme="minorHAnsi"/>
          <w:sz w:val="28"/>
          <w:szCs w:val="28"/>
          <w:lang w:eastAsia="fr-FR"/>
        </w:rPr>
        <w:t>son</w:t>
      </w:r>
      <w:r w:rsidR="0051183E" w:rsidRPr="0051183E">
        <w:rPr>
          <w:rFonts w:ascii="Marianne" w:eastAsia="Times New Roman" w:hAnsi="Marianne" w:cstheme="minorHAnsi"/>
          <w:sz w:val="28"/>
          <w:szCs w:val="28"/>
          <w:lang w:eastAsia="fr-FR"/>
        </w:rPr>
        <w:t xml:space="preserve"> expertise</w:t>
      </w:r>
      <w:r w:rsidR="006244DE">
        <w:rPr>
          <w:rFonts w:ascii="Marianne" w:eastAsia="Times New Roman" w:hAnsi="Marianne" w:cstheme="minorHAnsi"/>
          <w:sz w:val="28"/>
          <w:szCs w:val="28"/>
          <w:lang w:eastAsia="fr-FR"/>
        </w:rPr>
        <w:t xml:space="preserve"> et</w:t>
      </w:r>
      <w:r w:rsidR="0051183E" w:rsidRPr="0051183E">
        <w:rPr>
          <w:rFonts w:ascii="Marianne" w:eastAsia="Times New Roman" w:hAnsi="Marianne" w:cstheme="minorHAnsi"/>
          <w:sz w:val="28"/>
          <w:szCs w:val="28"/>
          <w:lang w:eastAsia="fr-FR"/>
        </w:rPr>
        <w:t xml:space="preserve"> </w:t>
      </w:r>
      <w:r w:rsidR="00090DA7">
        <w:rPr>
          <w:rFonts w:ascii="Marianne" w:eastAsia="Times New Roman" w:hAnsi="Marianne" w:cstheme="minorHAnsi"/>
          <w:sz w:val="28"/>
          <w:szCs w:val="28"/>
          <w:lang w:eastAsia="fr-FR"/>
        </w:rPr>
        <w:t>régulièrement</w:t>
      </w:r>
      <w:r w:rsidR="0051183E" w:rsidRPr="0051183E">
        <w:rPr>
          <w:rFonts w:ascii="Marianne" w:eastAsia="Times New Roman" w:hAnsi="Marianne" w:cstheme="minorHAnsi"/>
          <w:sz w:val="28"/>
          <w:szCs w:val="28"/>
          <w:lang w:eastAsia="fr-FR"/>
        </w:rPr>
        <w:t xml:space="preserve"> consulté par les institutions nationales et internationales.</w:t>
      </w:r>
      <w:r w:rsidR="00670BF0">
        <w:rPr>
          <w:rFonts w:ascii="Marianne" w:eastAsia="Times New Roman" w:hAnsi="Marianne" w:cstheme="minorHAnsi"/>
          <w:sz w:val="28"/>
          <w:szCs w:val="28"/>
          <w:lang w:eastAsia="fr-FR"/>
        </w:rPr>
        <w:t xml:space="preserve"> </w:t>
      </w:r>
    </w:p>
    <w:p w:rsidR="00670BF0" w:rsidRDefault="00670BF0" w:rsidP="00670BF0">
      <w:pPr>
        <w:spacing w:after="0" w:line="480" w:lineRule="auto"/>
        <w:contextualSpacing/>
        <w:jc w:val="both"/>
        <w:rPr>
          <w:rFonts w:ascii="Marianne" w:eastAsia="Times New Roman" w:hAnsi="Marianne" w:cstheme="minorHAnsi"/>
          <w:sz w:val="28"/>
          <w:szCs w:val="28"/>
          <w:lang w:eastAsia="fr-FR"/>
        </w:rPr>
      </w:pPr>
    </w:p>
    <w:p w:rsidR="00D42D51" w:rsidRDefault="00670BF0"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C’est donc tout naturellement que GEMME s’est</w:t>
      </w:r>
      <w:r w:rsidRPr="0051183E">
        <w:rPr>
          <w:rFonts w:ascii="Marianne" w:eastAsia="Times New Roman" w:hAnsi="Marianne" w:cstheme="minorHAnsi"/>
          <w:sz w:val="28"/>
          <w:szCs w:val="28"/>
          <w:lang w:eastAsia="fr-FR"/>
        </w:rPr>
        <w:t xml:space="preserve"> porté</w:t>
      </w:r>
      <w:r>
        <w:rPr>
          <w:rFonts w:ascii="Marianne" w:eastAsia="Times New Roman" w:hAnsi="Marianne" w:cstheme="minorHAnsi"/>
          <w:sz w:val="28"/>
          <w:szCs w:val="28"/>
          <w:lang w:eastAsia="fr-FR"/>
        </w:rPr>
        <w:t>e</w:t>
      </w:r>
      <w:r w:rsidRPr="0051183E">
        <w:rPr>
          <w:rFonts w:ascii="Marianne" w:eastAsia="Times New Roman" w:hAnsi="Marianne" w:cstheme="minorHAnsi"/>
          <w:sz w:val="28"/>
          <w:szCs w:val="28"/>
          <w:lang w:eastAsia="fr-FR"/>
        </w:rPr>
        <w:t xml:space="preserve"> candidat afin de siéger au sein du </w:t>
      </w:r>
      <w:r>
        <w:rPr>
          <w:rFonts w:ascii="Marianne" w:eastAsia="Times New Roman" w:hAnsi="Marianne" w:cstheme="minorHAnsi"/>
          <w:sz w:val="28"/>
          <w:szCs w:val="28"/>
          <w:lang w:eastAsia="fr-FR"/>
        </w:rPr>
        <w:t xml:space="preserve">premier </w:t>
      </w:r>
      <w:r w:rsidRPr="0051183E">
        <w:rPr>
          <w:rFonts w:ascii="Marianne" w:eastAsia="Times New Roman" w:hAnsi="Marianne" w:cstheme="minorHAnsi"/>
          <w:sz w:val="28"/>
          <w:szCs w:val="28"/>
          <w:lang w:eastAsia="fr-FR"/>
        </w:rPr>
        <w:t xml:space="preserve">Conseil national de la médiation </w:t>
      </w:r>
      <w:r>
        <w:rPr>
          <w:rFonts w:ascii="Marianne" w:eastAsia="Times New Roman" w:hAnsi="Marianne" w:cstheme="minorHAnsi"/>
          <w:sz w:val="28"/>
          <w:szCs w:val="28"/>
          <w:lang w:eastAsia="fr-FR"/>
        </w:rPr>
        <w:t>qui verra le jour dans les prochaines semaines. Et</w:t>
      </w:r>
      <w:r w:rsidRPr="0051183E">
        <w:rPr>
          <w:rFonts w:ascii="Marianne" w:eastAsia="Times New Roman" w:hAnsi="Marianne" w:cstheme="minorHAnsi"/>
          <w:sz w:val="28"/>
          <w:szCs w:val="28"/>
          <w:lang w:eastAsia="fr-FR"/>
        </w:rPr>
        <w:t xml:space="preserve"> nous en sommes très heureux car vous apporterez toute la richesse de v</w:t>
      </w:r>
      <w:r>
        <w:rPr>
          <w:rFonts w:ascii="Marianne" w:eastAsia="Times New Roman" w:hAnsi="Marianne" w:cstheme="minorHAnsi"/>
          <w:sz w:val="28"/>
          <w:szCs w:val="28"/>
          <w:lang w:eastAsia="fr-FR"/>
        </w:rPr>
        <w:t>os perspectives aux travaux du C</w:t>
      </w:r>
      <w:r w:rsidRPr="0051183E">
        <w:rPr>
          <w:rFonts w:ascii="Marianne" w:eastAsia="Times New Roman" w:hAnsi="Marianne" w:cstheme="minorHAnsi"/>
          <w:sz w:val="28"/>
          <w:szCs w:val="28"/>
          <w:lang w:eastAsia="fr-FR"/>
        </w:rPr>
        <w:t>onseil.</w:t>
      </w:r>
      <w:r w:rsidR="009E118F">
        <w:rPr>
          <w:rFonts w:ascii="Marianne" w:eastAsia="Times New Roman" w:hAnsi="Marianne" w:cstheme="minorHAnsi"/>
          <w:sz w:val="28"/>
          <w:szCs w:val="28"/>
          <w:lang w:eastAsia="fr-FR"/>
        </w:rPr>
        <w:t xml:space="preserve"> </w:t>
      </w:r>
    </w:p>
    <w:p w:rsidR="00D42D51" w:rsidRDefault="00D42D51" w:rsidP="0051183E">
      <w:pPr>
        <w:spacing w:after="0" w:line="480" w:lineRule="auto"/>
        <w:contextualSpacing/>
        <w:jc w:val="both"/>
        <w:rPr>
          <w:rFonts w:ascii="Marianne" w:eastAsia="Times New Roman" w:hAnsi="Marianne" w:cstheme="minorHAnsi"/>
          <w:sz w:val="28"/>
          <w:szCs w:val="28"/>
          <w:lang w:eastAsia="fr-FR"/>
        </w:rPr>
      </w:pPr>
    </w:p>
    <w:p w:rsidR="00A43D22" w:rsidRDefault="00D42D51"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 xml:space="preserve">Je signerai à cet égard dans les prochains jours </w:t>
      </w:r>
      <w:r w:rsidRPr="00D42D51">
        <w:rPr>
          <w:rFonts w:ascii="Marianne" w:eastAsia="Times New Roman" w:hAnsi="Marianne" w:cstheme="minorHAnsi"/>
          <w:sz w:val="28"/>
          <w:szCs w:val="28"/>
          <w:lang w:eastAsia="fr-FR"/>
        </w:rPr>
        <w:t>l’arrêté fixant la composition du premier Conseil national de la médiation.</w:t>
      </w:r>
    </w:p>
    <w:p w:rsidR="00D42D51" w:rsidRDefault="00D42D51" w:rsidP="0051183E">
      <w:pPr>
        <w:spacing w:after="0" w:line="480" w:lineRule="auto"/>
        <w:contextualSpacing/>
        <w:jc w:val="both"/>
        <w:rPr>
          <w:rFonts w:ascii="Marianne" w:eastAsia="Times New Roman" w:hAnsi="Marianne" w:cstheme="minorHAnsi"/>
          <w:sz w:val="28"/>
          <w:szCs w:val="28"/>
          <w:lang w:eastAsia="fr-FR"/>
        </w:rPr>
      </w:pPr>
    </w:p>
    <w:p w:rsidR="00D42D51" w:rsidRDefault="00BE72AF"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S’il est présent</w:t>
      </w:r>
      <w:r w:rsidR="009E118F">
        <w:rPr>
          <w:rFonts w:ascii="Marianne" w:eastAsia="Times New Roman" w:hAnsi="Marianne" w:cstheme="minorHAnsi"/>
          <w:sz w:val="28"/>
          <w:szCs w:val="28"/>
          <w:lang w:eastAsia="fr-FR"/>
        </w:rPr>
        <w:t xml:space="preserve"> dans les hautes instances, </w:t>
      </w:r>
      <w:r w:rsidR="00A43D22">
        <w:rPr>
          <w:rFonts w:ascii="Marianne" w:eastAsia="Times New Roman" w:hAnsi="Marianne" w:cstheme="minorHAnsi"/>
          <w:sz w:val="28"/>
          <w:szCs w:val="28"/>
          <w:lang w:eastAsia="fr-FR"/>
        </w:rPr>
        <w:t xml:space="preserve">GEMME est aussi au cœur de la pratique professionnelle des magistrats, qui constituent la grande majorité de ses 800 adhérents. </w:t>
      </w:r>
    </w:p>
    <w:p w:rsidR="006306F0" w:rsidRPr="0051183E" w:rsidRDefault="00A43D22"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Vous offrez ainsi aux juges des espaces de discussions et des trames qui facilitent leur quotidien et contribuent ainsi au développement d’une nouvelle culture</w:t>
      </w:r>
      <w:r w:rsidR="00FC7147">
        <w:rPr>
          <w:rFonts w:ascii="Marianne" w:eastAsia="Times New Roman" w:hAnsi="Marianne" w:cstheme="minorHAnsi"/>
          <w:sz w:val="28"/>
          <w:szCs w:val="28"/>
          <w:lang w:eastAsia="fr-FR"/>
        </w:rPr>
        <w:t xml:space="preserve"> de l’amiable</w:t>
      </w:r>
      <w:r w:rsidR="006306F0">
        <w:rPr>
          <w:rFonts w:ascii="Marianne" w:eastAsia="Times New Roman" w:hAnsi="Marianne" w:cstheme="minorHAnsi"/>
          <w:sz w:val="28"/>
          <w:szCs w:val="28"/>
          <w:lang w:eastAsia="fr-FR"/>
        </w:rPr>
        <w:t>.</w:t>
      </w:r>
    </w:p>
    <w:p w:rsidR="0051183E" w:rsidRPr="0051183E" w:rsidRDefault="0051183E" w:rsidP="0051183E">
      <w:pPr>
        <w:spacing w:after="0" w:line="480" w:lineRule="auto"/>
        <w:contextualSpacing/>
        <w:jc w:val="both"/>
        <w:rPr>
          <w:rFonts w:ascii="Marianne" w:eastAsia="Times New Roman" w:hAnsi="Marianne" w:cstheme="minorHAnsi"/>
          <w:sz w:val="28"/>
          <w:szCs w:val="28"/>
          <w:lang w:eastAsia="fr-FR"/>
        </w:rPr>
      </w:pPr>
    </w:p>
    <w:p w:rsidR="0051183E" w:rsidRDefault="006306F0"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 xml:space="preserve">Si je parle de culture, c’est à dessein. </w:t>
      </w:r>
      <w:r w:rsidR="00A43D22">
        <w:rPr>
          <w:rFonts w:ascii="Marianne" w:eastAsia="Times New Roman" w:hAnsi="Marianne" w:cstheme="minorHAnsi"/>
          <w:sz w:val="28"/>
          <w:szCs w:val="28"/>
          <w:lang w:eastAsia="fr-FR"/>
        </w:rPr>
        <w:t>Car oui, la politique de l’amiable est un</w:t>
      </w:r>
      <w:r>
        <w:rPr>
          <w:rFonts w:ascii="Marianne" w:eastAsia="Times New Roman" w:hAnsi="Marianne" w:cstheme="minorHAnsi"/>
          <w:sz w:val="28"/>
          <w:szCs w:val="28"/>
          <w:lang w:eastAsia="fr-FR"/>
        </w:rPr>
        <w:t xml:space="preserve"> véritable</w:t>
      </w:r>
      <w:r w:rsidR="00A43D22">
        <w:rPr>
          <w:rFonts w:ascii="Marianne" w:eastAsia="Times New Roman" w:hAnsi="Marianne" w:cstheme="minorHAnsi"/>
          <w:sz w:val="28"/>
          <w:szCs w:val="28"/>
          <w:lang w:eastAsia="fr-FR"/>
        </w:rPr>
        <w:t xml:space="preserve"> changement de culture, une révolution des pratiques pour les magistrats, mais aussi pour les avocats et les justiciables pour qui nous travaillons tous.</w:t>
      </w:r>
    </w:p>
    <w:p w:rsidR="0051183E" w:rsidRDefault="0051183E" w:rsidP="0051183E">
      <w:pPr>
        <w:spacing w:after="0" w:line="480" w:lineRule="auto"/>
        <w:contextualSpacing/>
        <w:jc w:val="both"/>
        <w:rPr>
          <w:rFonts w:ascii="Marianne" w:eastAsia="Times New Roman" w:hAnsi="Marianne" w:cstheme="minorHAnsi"/>
          <w:sz w:val="28"/>
          <w:szCs w:val="28"/>
          <w:lang w:eastAsia="fr-FR"/>
        </w:rPr>
      </w:pPr>
    </w:p>
    <w:p w:rsidR="00A43D22" w:rsidRDefault="00A43D22" w:rsidP="00A43D22">
      <w:pPr>
        <w:spacing w:after="0" w:line="480" w:lineRule="auto"/>
        <w:contextualSpacing/>
        <w:jc w:val="both"/>
        <w:rPr>
          <w:rFonts w:ascii="Calibri" w:eastAsia="Times New Roman" w:hAnsi="Calibri" w:cs="Calibri"/>
          <w:sz w:val="28"/>
          <w:szCs w:val="28"/>
          <w:lang w:eastAsia="fr-FR"/>
        </w:rPr>
      </w:pPr>
      <w:r>
        <w:rPr>
          <w:rFonts w:ascii="Marianne" w:eastAsia="Times New Roman" w:hAnsi="Marianne" w:cstheme="minorHAnsi"/>
          <w:sz w:val="28"/>
          <w:szCs w:val="28"/>
          <w:lang w:eastAsia="fr-FR"/>
        </w:rPr>
        <w:t>Certes, en la matière, nous ne partons pas de</w:t>
      </w:r>
      <w:r w:rsidR="006306F0">
        <w:rPr>
          <w:rFonts w:ascii="Marianne" w:eastAsia="Times New Roman" w:hAnsi="Marianne" w:cstheme="minorHAnsi"/>
          <w:sz w:val="28"/>
          <w:szCs w:val="28"/>
          <w:lang w:eastAsia="fr-FR"/>
        </w:rPr>
        <w:t xml:space="preserve"> rien et l’amiable n’a pas vu le jour en janvier dernier.</w:t>
      </w:r>
    </w:p>
    <w:p w:rsidR="00A43D22" w:rsidRDefault="00A43D22" w:rsidP="00A43D22">
      <w:pPr>
        <w:spacing w:after="0" w:line="480" w:lineRule="auto"/>
        <w:contextualSpacing/>
        <w:jc w:val="both"/>
        <w:rPr>
          <w:rFonts w:ascii="Calibri" w:eastAsia="Times New Roman" w:hAnsi="Calibri" w:cs="Calibri"/>
          <w:sz w:val="28"/>
          <w:szCs w:val="28"/>
          <w:lang w:eastAsia="fr-FR"/>
        </w:rPr>
      </w:pPr>
    </w:p>
    <w:p w:rsidR="00A43D22" w:rsidRDefault="00A43D22" w:rsidP="00A43D22">
      <w:pPr>
        <w:spacing w:after="0" w:line="480" w:lineRule="auto"/>
        <w:contextualSpacing/>
        <w:jc w:val="both"/>
        <w:rPr>
          <w:rFonts w:ascii="Marianne" w:eastAsia="Times New Roman" w:hAnsi="Marianne" w:cstheme="minorHAnsi"/>
          <w:sz w:val="28"/>
          <w:szCs w:val="28"/>
          <w:lang w:eastAsia="fr-FR"/>
        </w:rPr>
      </w:pPr>
      <w:r w:rsidRPr="00A43D22">
        <w:rPr>
          <w:rFonts w:ascii="Marianne" w:eastAsia="Times New Roman" w:hAnsi="Marianne" w:cstheme="minorHAnsi"/>
          <w:sz w:val="28"/>
          <w:szCs w:val="28"/>
          <w:lang w:eastAsia="fr-FR"/>
        </w:rPr>
        <w:t xml:space="preserve">Depuis la loi du 8 février 1995, premier texte d’envergure sur l’amiable, de multiples textes législatifs ont témoigné du volontarisme du ministère en la matière. </w:t>
      </w:r>
    </w:p>
    <w:p w:rsidR="00D42D51" w:rsidRDefault="00D42D51" w:rsidP="00A43D22">
      <w:pPr>
        <w:spacing w:after="0" w:line="480" w:lineRule="auto"/>
        <w:contextualSpacing/>
        <w:jc w:val="both"/>
        <w:rPr>
          <w:rFonts w:ascii="Marianne" w:eastAsia="Times New Roman" w:hAnsi="Marianne" w:cstheme="minorHAnsi"/>
          <w:sz w:val="28"/>
          <w:szCs w:val="28"/>
          <w:lang w:eastAsia="fr-FR"/>
        </w:rPr>
      </w:pPr>
    </w:p>
    <w:p w:rsidR="00D42D51" w:rsidRPr="00A43D22" w:rsidRDefault="00D42D51" w:rsidP="00A43D22">
      <w:pPr>
        <w:spacing w:after="0" w:line="480" w:lineRule="auto"/>
        <w:contextualSpacing/>
        <w:jc w:val="both"/>
        <w:rPr>
          <w:rFonts w:ascii="Marianne" w:eastAsia="Times New Roman" w:hAnsi="Marianne" w:cstheme="minorHAnsi"/>
          <w:sz w:val="28"/>
          <w:szCs w:val="28"/>
          <w:lang w:eastAsia="fr-FR"/>
        </w:rPr>
      </w:pPr>
    </w:p>
    <w:p w:rsidR="00670BF0" w:rsidRPr="00A43D22" w:rsidRDefault="006306F0" w:rsidP="00A43D22">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Qu’il me soit par exemple permis de citer</w:t>
      </w:r>
      <w:r w:rsidR="00A43D22" w:rsidRPr="00A43D22">
        <w:rPr>
          <w:rFonts w:ascii="Marianne" w:eastAsia="Times New Roman" w:hAnsi="Marianne" w:cstheme="minorHAnsi"/>
          <w:sz w:val="28"/>
          <w:szCs w:val="28"/>
          <w:lang w:eastAsia="fr-FR"/>
        </w:rPr>
        <w:t xml:space="preserve"> la loi du 23 mars 2019 </w:t>
      </w:r>
      <w:r>
        <w:rPr>
          <w:rFonts w:ascii="Marianne" w:eastAsia="Times New Roman" w:hAnsi="Marianne" w:cstheme="minorHAnsi"/>
          <w:sz w:val="28"/>
          <w:szCs w:val="28"/>
          <w:lang w:eastAsia="fr-FR"/>
        </w:rPr>
        <w:t>qui est venue consacrer</w:t>
      </w:r>
      <w:r w:rsidR="00A43D22" w:rsidRPr="00A43D22">
        <w:rPr>
          <w:rFonts w:ascii="Marianne" w:eastAsia="Times New Roman" w:hAnsi="Marianne" w:cstheme="minorHAnsi"/>
          <w:sz w:val="28"/>
          <w:szCs w:val="28"/>
          <w:lang w:eastAsia="fr-FR"/>
        </w:rPr>
        <w:t xml:space="preserve"> l’obligation de tenter une démarche amiable préalable à la saisine des juridictions</w:t>
      </w:r>
      <w:r>
        <w:rPr>
          <w:rFonts w:ascii="Marianne" w:eastAsia="Times New Roman" w:hAnsi="Marianne" w:cstheme="minorHAnsi"/>
          <w:sz w:val="28"/>
          <w:szCs w:val="28"/>
          <w:lang w:eastAsia="fr-FR"/>
        </w:rPr>
        <w:t xml:space="preserve">. Ce texte a également permis au juge </w:t>
      </w:r>
      <w:r w:rsidR="00A43D22" w:rsidRPr="00A43D22">
        <w:rPr>
          <w:rFonts w:ascii="Marianne" w:eastAsia="Times New Roman" w:hAnsi="Marianne" w:cstheme="minorHAnsi"/>
          <w:sz w:val="28"/>
          <w:szCs w:val="28"/>
          <w:lang w:eastAsia="fr-FR"/>
        </w:rPr>
        <w:t>d’enjoindre aux parties de rencontrer un médiateur pour lever, par une information adaptée, les réticences à s’engager dans un processus amiable.</w:t>
      </w:r>
    </w:p>
    <w:p w:rsidR="00A43D22" w:rsidRDefault="00A43D22" w:rsidP="00A43D22">
      <w:pPr>
        <w:spacing w:after="0" w:line="480" w:lineRule="auto"/>
        <w:contextualSpacing/>
        <w:jc w:val="both"/>
        <w:rPr>
          <w:rFonts w:ascii="Marianne" w:eastAsia="Times New Roman" w:hAnsi="Marianne" w:cstheme="minorHAnsi"/>
          <w:sz w:val="28"/>
          <w:szCs w:val="28"/>
          <w:lang w:eastAsia="fr-FR"/>
        </w:rPr>
      </w:pPr>
      <w:r w:rsidRPr="00A43D22">
        <w:rPr>
          <w:rFonts w:ascii="Marianne" w:eastAsia="Times New Roman" w:hAnsi="Marianne" w:cstheme="minorHAnsi"/>
          <w:sz w:val="28"/>
          <w:szCs w:val="28"/>
          <w:lang w:eastAsia="fr-FR"/>
        </w:rPr>
        <w:t>On peut citer aussi, plus récemment, l’apport de la loi pour la confiance dans l’institution judiciaire qui a créé le Conseil National de la Médiation</w:t>
      </w:r>
      <w:r w:rsidR="00664473">
        <w:rPr>
          <w:rFonts w:ascii="Marianne" w:eastAsia="Times New Roman" w:hAnsi="Marianne" w:cstheme="minorHAnsi"/>
          <w:sz w:val="28"/>
          <w:szCs w:val="28"/>
          <w:lang w:eastAsia="fr-FR"/>
        </w:rPr>
        <w:t>, que j’ai évoqué tout à l’heure,</w:t>
      </w:r>
      <w:r w:rsidRPr="00A43D22">
        <w:rPr>
          <w:rFonts w:ascii="Marianne" w:eastAsia="Times New Roman" w:hAnsi="Marianne" w:cstheme="minorHAnsi"/>
          <w:sz w:val="28"/>
          <w:szCs w:val="28"/>
          <w:lang w:eastAsia="fr-FR"/>
        </w:rPr>
        <w:t xml:space="preserve"> et développé des services en ligne de conciliation, médiation, arbitrage, dans l’objectif de rendre le recours </w:t>
      </w:r>
      <w:r w:rsidR="00670BF0">
        <w:rPr>
          <w:rFonts w:ascii="Marianne" w:eastAsia="Times New Roman" w:hAnsi="Marianne" w:cstheme="minorHAnsi"/>
          <w:sz w:val="28"/>
          <w:szCs w:val="28"/>
          <w:lang w:eastAsia="fr-FR"/>
        </w:rPr>
        <w:t>aux modes amiables</w:t>
      </w:r>
      <w:r w:rsidRPr="00A43D22">
        <w:rPr>
          <w:rFonts w:ascii="Marianne" w:eastAsia="Times New Roman" w:hAnsi="Marianne" w:cstheme="minorHAnsi"/>
          <w:sz w:val="28"/>
          <w:szCs w:val="28"/>
          <w:lang w:eastAsia="fr-FR"/>
        </w:rPr>
        <w:t xml:space="preserve"> plus simple et plus sûr. </w:t>
      </w:r>
    </w:p>
    <w:p w:rsidR="00670BF0" w:rsidRPr="00A43D22" w:rsidRDefault="00670BF0" w:rsidP="00A43D22">
      <w:pPr>
        <w:spacing w:after="0" w:line="480" w:lineRule="auto"/>
        <w:contextualSpacing/>
        <w:jc w:val="both"/>
        <w:rPr>
          <w:rFonts w:ascii="Marianne" w:eastAsia="Times New Roman" w:hAnsi="Marianne" w:cstheme="minorHAnsi"/>
          <w:sz w:val="28"/>
          <w:szCs w:val="28"/>
          <w:lang w:eastAsia="fr-FR"/>
        </w:rPr>
      </w:pPr>
    </w:p>
    <w:p w:rsidR="00E375F5" w:rsidRDefault="00A43D22" w:rsidP="00A43D22">
      <w:pPr>
        <w:spacing w:after="0" w:line="480" w:lineRule="auto"/>
        <w:contextualSpacing/>
        <w:jc w:val="both"/>
        <w:rPr>
          <w:rFonts w:ascii="Marianne" w:eastAsia="Times New Roman" w:hAnsi="Marianne" w:cstheme="minorHAnsi"/>
          <w:sz w:val="28"/>
          <w:szCs w:val="28"/>
          <w:lang w:eastAsia="fr-FR"/>
        </w:rPr>
      </w:pPr>
      <w:r w:rsidRPr="00A43D22">
        <w:rPr>
          <w:rFonts w:ascii="Marianne" w:eastAsia="Times New Roman" w:hAnsi="Marianne" w:cstheme="minorHAnsi"/>
          <w:sz w:val="28"/>
          <w:szCs w:val="28"/>
          <w:lang w:eastAsia="fr-FR"/>
        </w:rPr>
        <w:t>Mais nous allons aller plus loin.</w:t>
      </w:r>
      <w:r w:rsidR="00FC7147">
        <w:rPr>
          <w:rFonts w:ascii="Marianne" w:eastAsia="Times New Roman" w:hAnsi="Marianne" w:cstheme="minorHAnsi"/>
          <w:sz w:val="28"/>
          <w:szCs w:val="28"/>
          <w:lang w:eastAsia="fr-FR"/>
        </w:rPr>
        <w:t xml:space="preserve"> </w:t>
      </w:r>
    </w:p>
    <w:p w:rsidR="00E375F5" w:rsidRDefault="00E375F5" w:rsidP="00A43D22">
      <w:pPr>
        <w:spacing w:after="0" w:line="480" w:lineRule="auto"/>
        <w:contextualSpacing/>
        <w:jc w:val="both"/>
        <w:rPr>
          <w:rFonts w:ascii="Marianne" w:eastAsia="Times New Roman" w:hAnsi="Marianne" w:cstheme="minorHAnsi"/>
          <w:sz w:val="28"/>
          <w:szCs w:val="28"/>
          <w:lang w:eastAsia="fr-FR"/>
        </w:rPr>
      </w:pPr>
    </w:p>
    <w:p w:rsidR="00D42D51" w:rsidRDefault="00FC7147" w:rsidP="00A43D22">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 xml:space="preserve">Car la pratique de l’amiable ne doit pas être limitée à quelques contentieux. </w:t>
      </w:r>
    </w:p>
    <w:p w:rsidR="00A43D22" w:rsidRDefault="00FC7147" w:rsidP="00A43D22">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 xml:space="preserve">Elle ne doit pas non plus être </w:t>
      </w:r>
      <w:r w:rsidR="00383AC7">
        <w:rPr>
          <w:rFonts w:ascii="Marianne" w:eastAsia="Times New Roman" w:hAnsi="Marianne" w:cstheme="minorHAnsi"/>
          <w:sz w:val="28"/>
          <w:szCs w:val="28"/>
          <w:lang w:eastAsia="fr-FR"/>
        </w:rPr>
        <w:t xml:space="preserve">pratiquée par quelques initiés </w:t>
      </w:r>
      <w:r>
        <w:rPr>
          <w:rFonts w:ascii="Marianne" w:eastAsia="Times New Roman" w:hAnsi="Marianne" w:cstheme="minorHAnsi"/>
          <w:sz w:val="28"/>
          <w:szCs w:val="28"/>
          <w:lang w:eastAsia="fr-FR"/>
        </w:rPr>
        <w:t>qui acceptent d</w:t>
      </w:r>
      <w:r w:rsidR="00371703">
        <w:rPr>
          <w:rFonts w:ascii="Marianne" w:eastAsia="Times New Roman" w:hAnsi="Marianne" w:cstheme="minorHAnsi"/>
          <w:sz w:val="28"/>
          <w:szCs w:val="28"/>
          <w:lang w:eastAsia="fr-FR"/>
        </w:rPr>
        <w:t>e prendre sur leur temps de travail pour monter des projets pilotes ou des bonnes pratiques. Elle ne doit pas enfin se traduire pour le magistrat par une augmentation de son stock car oui, faire de l’amiable, cela prend du temps.</w:t>
      </w:r>
    </w:p>
    <w:p w:rsidR="003D0292" w:rsidRDefault="003D0292" w:rsidP="00A43D22">
      <w:pPr>
        <w:spacing w:after="0" w:line="480" w:lineRule="auto"/>
        <w:contextualSpacing/>
        <w:jc w:val="both"/>
        <w:rPr>
          <w:rFonts w:ascii="Marianne" w:eastAsia="Times New Roman" w:hAnsi="Marianne" w:cstheme="minorHAnsi"/>
          <w:sz w:val="28"/>
          <w:szCs w:val="28"/>
          <w:lang w:eastAsia="fr-FR"/>
        </w:rPr>
      </w:pPr>
    </w:p>
    <w:p w:rsidR="00D42D51" w:rsidRDefault="009E118F" w:rsidP="00A43D22">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Tout cela, v</w:t>
      </w:r>
      <w:r w:rsidR="00E375F5">
        <w:rPr>
          <w:rFonts w:ascii="Marianne" w:eastAsia="Times New Roman" w:hAnsi="Marianne" w:cstheme="minorHAnsi"/>
          <w:sz w:val="28"/>
          <w:szCs w:val="28"/>
          <w:lang w:eastAsia="fr-FR"/>
        </w:rPr>
        <w:t>ous le savez d’</w:t>
      </w:r>
      <w:r w:rsidR="00351F89">
        <w:rPr>
          <w:rFonts w:ascii="Marianne" w:eastAsia="Times New Roman" w:hAnsi="Marianne" w:cstheme="minorHAnsi"/>
          <w:sz w:val="28"/>
          <w:szCs w:val="28"/>
          <w:lang w:eastAsia="fr-FR"/>
        </w:rPr>
        <w:t>expérience, Mesdames et M</w:t>
      </w:r>
      <w:r w:rsidR="00E375F5">
        <w:rPr>
          <w:rFonts w:ascii="Marianne" w:eastAsia="Times New Roman" w:hAnsi="Marianne" w:cstheme="minorHAnsi"/>
          <w:sz w:val="28"/>
          <w:szCs w:val="28"/>
          <w:lang w:eastAsia="fr-FR"/>
        </w:rPr>
        <w:t>essieurs les magistrats</w:t>
      </w:r>
      <w:r>
        <w:rPr>
          <w:rFonts w:ascii="Marianne" w:eastAsia="Times New Roman" w:hAnsi="Marianne" w:cstheme="minorHAnsi"/>
          <w:sz w:val="28"/>
          <w:szCs w:val="28"/>
          <w:lang w:eastAsia="fr-FR"/>
        </w:rPr>
        <w:t>, vous</w:t>
      </w:r>
      <w:r w:rsidR="00E375F5">
        <w:rPr>
          <w:rFonts w:ascii="Marianne" w:eastAsia="Times New Roman" w:hAnsi="Marianne" w:cstheme="minorHAnsi"/>
          <w:sz w:val="28"/>
          <w:szCs w:val="28"/>
          <w:lang w:eastAsia="fr-FR"/>
        </w:rPr>
        <w:t xml:space="preserve"> qui êt</w:t>
      </w:r>
      <w:r>
        <w:rPr>
          <w:rFonts w:ascii="Marianne" w:eastAsia="Times New Roman" w:hAnsi="Marianne" w:cstheme="minorHAnsi"/>
          <w:sz w:val="28"/>
          <w:szCs w:val="28"/>
          <w:lang w:eastAsia="fr-FR"/>
        </w:rPr>
        <w:t xml:space="preserve">es des praticiens de l’amiable </w:t>
      </w:r>
      <w:r w:rsidR="00E375F5">
        <w:rPr>
          <w:rFonts w:ascii="Marianne" w:eastAsia="Times New Roman" w:hAnsi="Marianne" w:cstheme="minorHAnsi"/>
          <w:sz w:val="28"/>
          <w:szCs w:val="28"/>
          <w:lang w:eastAsia="fr-FR"/>
        </w:rPr>
        <w:t>convaincus.</w:t>
      </w:r>
      <w:r w:rsidR="00351F89">
        <w:rPr>
          <w:rFonts w:ascii="Marianne" w:eastAsia="Times New Roman" w:hAnsi="Marianne" w:cstheme="minorHAnsi"/>
          <w:sz w:val="28"/>
          <w:szCs w:val="28"/>
          <w:lang w:eastAsia="fr-FR"/>
        </w:rPr>
        <w:t xml:space="preserve"> </w:t>
      </w:r>
    </w:p>
    <w:p w:rsidR="003D0292" w:rsidRDefault="00351F89" w:rsidP="00A43D22">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 xml:space="preserve">Je vous propose donc de mettre </w:t>
      </w:r>
      <w:r w:rsidR="009E118F">
        <w:rPr>
          <w:rFonts w:ascii="Marianne" w:eastAsia="Times New Roman" w:hAnsi="Marianne" w:cstheme="minorHAnsi"/>
          <w:sz w:val="28"/>
          <w:szCs w:val="28"/>
          <w:lang w:eastAsia="fr-FR"/>
        </w:rPr>
        <w:t xml:space="preserve">au vert, </w:t>
      </w:r>
      <w:r w:rsidR="00383AC7">
        <w:rPr>
          <w:rFonts w:ascii="Marianne" w:eastAsia="Times New Roman" w:hAnsi="Marianne" w:cstheme="minorHAnsi"/>
          <w:sz w:val="28"/>
          <w:szCs w:val="28"/>
          <w:lang w:eastAsia="fr-FR"/>
        </w:rPr>
        <w:t xml:space="preserve">tous </w:t>
      </w:r>
      <w:r>
        <w:rPr>
          <w:rFonts w:ascii="Marianne" w:eastAsia="Times New Roman" w:hAnsi="Marianne" w:cstheme="minorHAnsi"/>
          <w:sz w:val="28"/>
          <w:szCs w:val="28"/>
          <w:lang w:eastAsia="fr-FR"/>
        </w:rPr>
        <w:t>ensemble</w:t>
      </w:r>
      <w:r w:rsidR="009E118F">
        <w:rPr>
          <w:rFonts w:ascii="Marianne" w:eastAsia="Times New Roman" w:hAnsi="Marianne" w:cstheme="minorHAnsi"/>
          <w:sz w:val="28"/>
          <w:szCs w:val="28"/>
          <w:lang w:eastAsia="fr-FR"/>
        </w:rPr>
        <w:t>,</w:t>
      </w:r>
      <w:r>
        <w:rPr>
          <w:rFonts w:ascii="Marianne" w:eastAsia="Times New Roman" w:hAnsi="Marianne" w:cstheme="minorHAnsi"/>
          <w:sz w:val="28"/>
          <w:szCs w:val="28"/>
          <w:lang w:eastAsia="fr-FR"/>
        </w:rPr>
        <w:t xml:space="preserve"> les feux de l’amiable.</w:t>
      </w:r>
    </w:p>
    <w:p w:rsidR="00351F89" w:rsidRPr="0051183E" w:rsidRDefault="00351F89" w:rsidP="0051183E">
      <w:pPr>
        <w:spacing w:after="0" w:line="480" w:lineRule="auto"/>
        <w:contextualSpacing/>
        <w:jc w:val="both"/>
        <w:rPr>
          <w:rFonts w:ascii="Marianne" w:eastAsia="Times New Roman" w:hAnsi="Marianne" w:cstheme="minorHAnsi"/>
          <w:sz w:val="28"/>
          <w:szCs w:val="28"/>
          <w:lang w:eastAsia="fr-FR"/>
        </w:rPr>
      </w:pPr>
    </w:p>
    <w:p w:rsidR="0051183E" w:rsidRDefault="0051183E" w:rsidP="0051183E">
      <w:pPr>
        <w:spacing w:after="0" w:line="480" w:lineRule="auto"/>
        <w:contextualSpacing/>
        <w:jc w:val="both"/>
        <w:rPr>
          <w:rFonts w:ascii="Marianne" w:eastAsia="Times New Roman" w:hAnsi="Marianne" w:cstheme="minorHAnsi"/>
          <w:sz w:val="28"/>
          <w:szCs w:val="28"/>
          <w:lang w:eastAsia="fr-FR"/>
        </w:rPr>
      </w:pPr>
      <w:r w:rsidRPr="0051183E">
        <w:rPr>
          <w:rFonts w:ascii="Marianne" w:eastAsia="Times New Roman" w:hAnsi="Marianne" w:cstheme="minorHAnsi"/>
          <w:sz w:val="28"/>
          <w:szCs w:val="28"/>
          <w:lang w:eastAsia="fr-FR"/>
        </w:rPr>
        <w:t xml:space="preserve">Comment donc allons-nous procéder et par quels moyens allons-nous mettre en œuvre cette politique ? </w:t>
      </w:r>
    </w:p>
    <w:p w:rsidR="00E9036C" w:rsidRPr="0051183E" w:rsidRDefault="00E9036C" w:rsidP="0051183E">
      <w:pPr>
        <w:spacing w:after="0" w:line="480" w:lineRule="auto"/>
        <w:contextualSpacing/>
        <w:jc w:val="both"/>
        <w:rPr>
          <w:rFonts w:ascii="Marianne" w:eastAsia="Times New Roman" w:hAnsi="Marianne" w:cstheme="minorHAnsi"/>
          <w:sz w:val="28"/>
          <w:szCs w:val="28"/>
          <w:lang w:eastAsia="fr-FR"/>
        </w:rPr>
      </w:pPr>
    </w:p>
    <w:p w:rsidR="00383AC7" w:rsidRDefault="0051183E" w:rsidP="00383AC7">
      <w:pPr>
        <w:spacing w:after="0" w:line="480" w:lineRule="auto"/>
        <w:contextualSpacing/>
        <w:jc w:val="both"/>
        <w:rPr>
          <w:rFonts w:ascii="Marianne" w:eastAsia="Times New Roman" w:hAnsi="Marianne" w:cstheme="minorHAnsi"/>
          <w:sz w:val="28"/>
          <w:szCs w:val="28"/>
          <w:lang w:eastAsia="fr-FR"/>
        </w:rPr>
      </w:pPr>
      <w:r w:rsidRPr="0051183E">
        <w:rPr>
          <w:rFonts w:ascii="Marianne" w:eastAsia="Times New Roman" w:hAnsi="Marianne" w:cstheme="minorHAnsi"/>
          <w:sz w:val="28"/>
          <w:szCs w:val="28"/>
          <w:lang w:eastAsia="fr-FR"/>
        </w:rPr>
        <w:t xml:space="preserve">Le premier levier que je souhaite mobiliser </w:t>
      </w:r>
      <w:r w:rsidR="00383AC7">
        <w:rPr>
          <w:rFonts w:ascii="Marianne" w:eastAsia="Times New Roman" w:hAnsi="Marianne" w:cstheme="minorHAnsi"/>
          <w:sz w:val="28"/>
          <w:szCs w:val="28"/>
          <w:lang w:eastAsia="fr-FR"/>
        </w:rPr>
        <w:t xml:space="preserve">est celui de la formation, depuis l’université jusqu’à l’ENM et les écoles d’avocats. </w:t>
      </w:r>
    </w:p>
    <w:p w:rsidR="00383AC7" w:rsidRDefault="00383AC7" w:rsidP="00383AC7">
      <w:pPr>
        <w:spacing w:after="0" w:line="480" w:lineRule="auto"/>
        <w:contextualSpacing/>
        <w:jc w:val="both"/>
        <w:rPr>
          <w:rFonts w:ascii="Marianne" w:eastAsia="Times New Roman" w:hAnsi="Marianne" w:cstheme="minorHAnsi"/>
          <w:sz w:val="28"/>
          <w:szCs w:val="28"/>
          <w:lang w:eastAsia="fr-FR"/>
        </w:rPr>
      </w:pPr>
    </w:p>
    <w:p w:rsidR="00652CF9" w:rsidRDefault="00383AC7" w:rsidP="00383AC7">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Je le dis sans ambages</w:t>
      </w:r>
      <w:r>
        <w:rPr>
          <w:rFonts w:ascii="Calibri" w:eastAsia="Times New Roman" w:hAnsi="Calibri" w:cs="Calibri"/>
          <w:sz w:val="28"/>
          <w:szCs w:val="28"/>
          <w:lang w:eastAsia="fr-FR"/>
        </w:rPr>
        <w:t> </w:t>
      </w:r>
      <w:r>
        <w:rPr>
          <w:rFonts w:ascii="Marianne" w:eastAsia="Times New Roman" w:hAnsi="Marianne" w:cstheme="minorHAnsi"/>
          <w:sz w:val="28"/>
          <w:szCs w:val="28"/>
          <w:lang w:eastAsia="fr-FR"/>
        </w:rPr>
        <w:t>: depuis la première année de faculté, nous avons été biberonnés à la culture du contentieux. Nous avons étudié des arrêts de cour suprême, nous maitrisons la procédure judiciaire ou administrative</w:t>
      </w:r>
      <w:r w:rsidR="00652CF9">
        <w:rPr>
          <w:rFonts w:ascii="Marianne" w:eastAsia="Times New Roman" w:hAnsi="Marianne" w:cstheme="minorHAnsi"/>
          <w:sz w:val="28"/>
          <w:szCs w:val="28"/>
          <w:lang w:eastAsia="fr-FR"/>
        </w:rPr>
        <w:t>, bref, nous pensons qu’un bon litige se résout par un beau jugement.</w:t>
      </w:r>
    </w:p>
    <w:p w:rsidR="00652CF9" w:rsidRDefault="00652CF9" w:rsidP="00383AC7">
      <w:pPr>
        <w:spacing w:after="0" w:line="480" w:lineRule="auto"/>
        <w:contextualSpacing/>
        <w:jc w:val="both"/>
        <w:rPr>
          <w:rFonts w:ascii="Marianne" w:eastAsia="Times New Roman" w:hAnsi="Marianne" w:cstheme="minorHAnsi"/>
          <w:sz w:val="28"/>
          <w:szCs w:val="28"/>
          <w:lang w:eastAsia="fr-FR"/>
        </w:rPr>
      </w:pPr>
    </w:p>
    <w:p w:rsidR="00383AC7" w:rsidRDefault="00383AC7" w:rsidP="00383AC7">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Nous en oublions parfois que la justice peut se rendre, et bien se rendre, en dehors des prétoires. Ce changement de culture commencera donc par la formation de nouvelles générations de juristes, d’</w:t>
      </w:r>
      <w:r w:rsidR="00652CF9">
        <w:rPr>
          <w:rFonts w:ascii="Marianne" w:eastAsia="Times New Roman" w:hAnsi="Marianne" w:cstheme="minorHAnsi"/>
          <w:sz w:val="28"/>
          <w:szCs w:val="28"/>
          <w:lang w:eastAsia="fr-FR"/>
        </w:rPr>
        <w:t>avocats et de magistrats, à l’amiable.</w:t>
      </w:r>
    </w:p>
    <w:p w:rsidR="00383AC7" w:rsidRDefault="00383AC7" w:rsidP="00383AC7">
      <w:pPr>
        <w:spacing w:after="0" w:line="480" w:lineRule="auto"/>
        <w:contextualSpacing/>
        <w:jc w:val="both"/>
        <w:rPr>
          <w:rFonts w:ascii="Marianne" w:eastAsia="Times New Roman" w:hAnsi="Marianne" w:cstheme="minorHAnsi"/>
          <w:sz w:val="28"/>
          <w:szCs w:val="28"/>
          <w:lang w:eastAsia="fr-FR"/>
        </w:rPr>
      </w:pPr>
    </w:p>
    <w:p w:rsidR="00654056" w:rsidRDefault="001F341C"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Le second levier vous concerne plus directement</w:t>
      </w:r>
      <w:r>
        <w:rPr>
          <w:rFonts w:ascii="Calibri" w:eastAsia="Times New Roman" w:hAnsi="Calibri" w:cs="Calibri"/>
          <w:sz w:val="28"/>
          <w:szCs w:val="28"/>
          <w:lang w:eastAsia="fr-FR"/>
        </w:rPr>
        <w:t> </w:t>
      </w:r>
      <w:r>
        <w:rPr>
          <w:rFonts w:ascii="Marianne" w:eastAsia="Times New Roman" w:hAnsi="Marianne" w:cstheme="minorHAnsi"/>
          <w:sz w:val="28"/>
          <w:szCs w:val="28"/>
          <w:lang w:eastAsia="fr-FR"/>
        </w:rPr>
        <w:t>: il s’agit d’inciter les magistrats, les avocats, mais aussi des justiciables, à avoir recours à l’amiable</w:t>
      </w:r>
      <w:r w:rsidRPr="00260AC3">
        <w:rPr>
          <w:rFonts w:ascii="Marianne" w:eastAsia="Times New Roman" w:hAnsi="Marianne" w:cstheme="minorHAnsi"/>
          <w:sz w:val="28"/>
          <w:szCs w:val="28"/>
          <w:lang w:eastAsia="fr-FR"/>
        </w:rPr>
        <w:t>. L’amiable doit être payant pour tous.</w:t>
      </w:r>
    </w:p>
    <w:p w:rsidR="00654056" w:rsidRPr="0051183E" w:rsidRDefault="00654056" w:rsidP="0051183E">
      <w:pPr>
        <w:spacing w:after="0" w:line="480" w:lineRule="auto"/>
        <w:contextualSpacing/>
        <w:jc w:val="both"/>
        <w:rPr>
          <w:rFonts w:ascii="Marianne" w:eastAsia="Times New Roman" w:hAnsi="Marianne" w:cstheme="minorHAnsi"/>
          <w:sz w:val="28"/>
          <w:szCs w:val="28"/>
          <w:lang w:eastAsia="fr-FR"/>
        </w:rPr>
      </w:pPr>
    </w:p>
    <w:p w:rsidR="00982632" w:rsidRPr="007505F7" w:rsidRDefault="004D0314" w:rsidP="0051183E">
      <w:pPr>
        <w:spacing w:after="0" w:line="480" w:lineRule="auto"/>
        <w:contextualSpacing/>
        <w:jc w:val="both"/>
        <w:rPr>
          <w:rFonts w:ascii="Marianne" w:eastAsia="Times New Roman" w:hAnsi="Marianne" w:cstheme="minorHAnsi"/>
          <w:sz w:val="28"/>
          <w:szCs w:val="28"/>
          <w:lang w:eastAsia="fr-FR"/>
        </w:rPr>
      </w:pPr>
      <w:r w:rsidRPr="007505F7">
        <w:rPr>
          <w:rFonts w:ascii="Marianne" w:eastAsia="Times New Roman" w:hAnsi="Marianne" w:cstheme="minorHAnsi"/>
          <w:sz w:val="28"/>
          <w:szCs w:val="28"/>
          <w:lang w:eastAsia="fr-FR"/>
        </w:rPr>
        <w:t>P</w:t>
      </w:r>
      <w:r w:rsidR="00B40825">
        <w:rPr>
          <w:rFonts w:ascii="Marianne" w:eastAsia="Times New Roman" w:hAnsi="Marianne" w:cstheme="minorHAnsi"/>
          <w:sz w:val="28"/>
          <w:szCs w:val="28"/>
          <w:lang w:eastAsia="fr-FR"/>
        </w:rPr>
        <w:t>ayant p</w:t>
      </w:r>
      <w:r w:rsidRPr="007505F7">
        <w:rPr>
          <w:rFonts w:ascii="Marianne" w:eastAsia="Times New Roman" w:hAnsi="Marianne" w:cstheme="minorHAnsi"/>
          <w:sz w:val="28"/>
          <w:szCs w:val="28"/>
          <w:lang w:eastAsia="fr-FR"/>
        </w:rPr>
        <w:t>our l’avocat, qui</w:t>
      </w:r>
      <w:r w:rsidR="00BE72AF">
        <w:rPr>
          <w:rFonts w:ascii="Marianne" w:eastAsia="Times New Roman" w:hAnsi="Marianne" w:cstheme="minorHAnsi"/>
          <w:sz w:val="28"/>
          <w:szCs w:val="28"/>
          <w:lang w:eastAsia="fr-FR"/>
        </w:rPr>
        <w:t xml:space="preserve"> fera évoluer des pratiques,</w:t>
      </w:r>
      <w:r w:rsidRPr="007505F7">
        <w:rPr>
          <w:rFonts w:ascii="Marianne" w:eastAsia="Times New Roman" w:hAnsi="Marianne" w:cstheme="minorHAnsi"/>
          <w:sz w:val="28"/>
          <w:szCs w:val="28"/>
          <w:lang w:eastAsia="fr-FR"/>
        </w:rPr>
        <w:t xml:space="preserve"> sera mieux rétribué et qui verra sa clientèle attirée par la promesse d’un litige résolu de manière collaborative et maîtrisée</w:t>
      </w:r>
      <w:r w:rsidR="00982632" w:rsidRPr="007505F7">
        <w:rPr>
          <w:rFonts w:ascii="Marianne" w:eastAsia="Times New Roman" w:hAnsi="Marianne" w:cstheme="minorHAnsi"/>
          <w:sz w:val="28"/>
          <w:szCs w:val="28"/>
          <w:lang w:eastAsia="fr-FR"/>
        </w:rPr>
        <w:t>.</w:t>
      </w:r>
    </w:p>
    <w:p w:rsidR="00982632" w:rsidRDefault="00982632" w:rsidP="0051183E">
      <w:pPr>
        <w:spacing w:after="0" w:line="480" w:lineRule="auto"/>
        <w:contextualSpacing/>
        <w:jc w:val="both"/>
        <w:rPr>
          <w:rFonts w:ascii="Marianne" w:eastAsia="Times New Roman" w:hAnsi="Marianne" w:cstheme="minorHAnsi"/>
          <w:sz w:val="28"/>
          <w:szCs w:val="28"/>
          <w:lang w:eastAsia="fr-FR"/>
        </w:rPr>
      </w:pPr>
      <w:r w:rsidRPr="007505F7">
        <w:rPr>
          <w:rFonts w:ascii="Marianne" w:eastAsia="Times New Roman" w:hAnsi="Marianne" w:cstheme="minorHAnsi"/>
          <w:sz w:val="28"/>
          <w:szCs w:val="28"/>
          <w:lang w:eastAsia="fr-FR"/>
        </w:rPr>
        <w:t>P</w:t>
      </w:r>
      <w:r w:rsidR="00B40825">
        <w:rPr>
          <w:rFonts w:ascii="Marianne" w:eastAsia="Times New Roman" w:hAnsi="Marianne" w:cstheme="minorHAnsi"/>
          <w:sz w:val="28"/>
          <w:szCs w:val="28"/>
          <w:lang w:eastAsia="fr-FR"/>
        </w:rPr>
        <w:t>ayant p</w:t>
      </w:r>
      <w:r w:rsidRPr="007505F7">
        <w:rPr>
          <w:rFonts w:ascii="Marianne" w:eastAsia="Times New Roman" w:hAnsi="Marianne" w:cstheme="minorHAnsi"/>
          <w:sz w:val="28"/>
          <w:szCs w:val="28"/>
          <w:lang w:eastAsia="fr-FR"/>
        </w:rPr>
        <w:t>our le magistrat dont l’investissement en la matière sera valorisé lors de son recrutement, de son évaluation et m</w:t>
      </w:r>
      <w:r>
        <w:rPr>
          <w:rFonts w:ascii="Marianne" w:eastAsia="Times New Roman" w:hAnsi="Marianne" w:cstheme="minorHAnsi"/>
          <w:sz w:val="28"/>
          <w:szCs w:val="28"/>
          <w:lang w:eastAsia="fr-FR"/>
        </w:rPr>
        <w:t>ême dans ses statistiques.</w:t>
      </w:r>
    </w:p>
    <w:p w:rsidR="00982632" w:rsidRDefault="00982632"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P</w:t>
      </w:r>
      <w:r w:rsidR="00B40825">
        <w:rPr>
          <w:rFonts w:ascii="Marianne" w:eastAsia="Times New Roman" w:hAnsi="Marianne" w:cstheme="minorHAnsi"/>
          <w:sz w:val="28"/>
          <w:szCs w:val="28"/>
          <w:lang w:eastAsia="fr-FR"/>
        </w:rPr>
        <w:t>ayant p</w:t>
      </w:r>
      <w:r>
        <w:rPr>
          <w:rFonts w:ascii="Marianne" w:eastAsia="Times New Roman" w:hAnsi="Marianne" w:cstheme="minorHAnsi"/>
          <w:sz w:val="28"/>
          <w:szCs w:val="28"/>
          <w:lang w:eastAsia="fr-FR"/>
        </w:rPr>
        <w:t>our le justiciable enfin qui se réappropriera son procès et verra son litige tranché rapidement.</w:t>
      </w:r>
    </w:p>
    <w:p w:rsidR="0051183E" w:rsidRDefault="0051183E" w:rsidP="0051183E">
      <w:pPr>
        <w:spacing w:after="0" w:line="480" w:lineRule="auto"/>
        <w:contextualSpacing/>
        <w:jc w:val="both"/>
        <w:rPr>
          <w:rFonts w:ascii="Marianne" w:eastAsia="Times New Roman" w:hAnsi="Marianne" w:cstheme="minorHAnsi"/>
          <w:sz w:val="28"/>
          <w:szCs w:val="28"/>
          <w:lang w:eastAsia="fr-FR"/>
        </w:rPr>
      </w:pPr>
    </w:p>
    <w:p w:rsidR="00D42D51" w:rsidRDefault="00B40825"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Troisième levier</w:t>
      </w:r>
      <w:r>
        <w:rPr>
          <w:rFonts w:ascii="Calibri" w:eastAsia="Times New Roman" w:hAnsi="Calibri" w:cs="Calibri"/>
          <w:sz w:val="28"/>
          <w:szCs w:val="28"/>
          <w:lang w:eastAsia="fr-FR"/>
        </w:rPr>
        <w:t> </w:t>
      </w:r>
      <w:r>
        <w:rPr>
          <w:rFonts w:ascii="Marianne" w:eastAsia="Times New Roman" w:hAnsi="Marianne" w:cstheme="minorHAnsi"/>
          <w:sz w:val="28"/>
          <w:szCs w:val="28"/>
          <w:lang w:eastAsia="fr-FR"/>
        </w:rPr>
        <w:t>: incarne</w:t>
      </w:r>
      <w:r w:rsidR="00BE72AF">
        <w:rPr>
          <w:rFonts w:ascii="Marianne" w:eastAsia="Times New Roman" w:hAnsi="Marianne" w:cstheme="minorHAnsi"/>
          <w:sz w:val="28"/>
          <w:szCs w:val="28"/>
          <w:lang w:eastAsia="fr-FR"/>
        </w:rPr>
        <w:t>r</w:t>
      </w:r>
      <w:r>
        <w:rPr>
          <w:rFonts w:ascii="Marianne" w:eastAsia="Times New Roman" w:hAnsi="Marianne" w:cstheme="minorHAnsi"/>
          <w:sz w:val="28"/>
          <w:szCs w:val="28"/>
          <w:lang w:eastAsia="fr-FR"/>
        </w:rPr>
        <w:t xml:space="preserve"> c</w:t>
      </w:r>
      <w:r w:rsidR="0051183E" w:rsidRPr="0051183E">
        <w:rPr>
          <w:rFonts w:ascii="Marianne" w:eastAsia="Times New Roman" w:hAnsi="Marianne" w:cstheme="minorHAnsi"/>
          <w:sz w:val="28"/>
          <w:szCs w:val="28"/>
          <w:lang w:eastAsia="fr-FR"/>
        </w:rPr>
        <w:t xml:space="preserve">ette politique </w:t>
      </w:r>
      <w:r w:rsidR="00BE72AF">
        <w:rPr>
          <w:rFonts w:ascii="Marianne" w:eastAsia="Times New Roman" w:hAnsi="Marianne" w:cstheme="minorHAnsi"/>
          <w:sz w:val="28"/>
          <w:szCs w:val="28"/>
          <w:lang w:eastAsia="fr-FR"/>
        </w:rPr>
        <w:t xml:space="preserve">de l’amiable </w:t>
      </w:r>
      <w:r>
        <w:rPr>
          <w:rFonts w:ascii="Marianne" w:eastAsia="Times New Roman" w:hAnsi="Marianne" w:cstheme="minorHAnsi"/>
          <w:sz w:val="28"/>
          <w:szCs w:val="28"/>
          <w:lang w:eastAsia="fr-FR"/>
        </w:rPr>
        <w:t>dans</w:t>
      </w:r>
      <w:r w:rsidR="0051183E" w:rsidRPr="0051183E">
        <w:rPr>
          <w:rFonts w:ascii="Marianne" w:eastAsia="Times New Roman" w:hAnsi="Marianne" w:cstheme="minorHAnsi"/>
          <w:sz w:val="28"/>
          <w:szCs w:val="28"/>
          <w:lang w:eastAsia="fr-FR"/>
        </w:rPr>
        <w:t xml:space="preserve"> </w:t>
      </w:r>
      <w:r w:rsidR="00BE72AF">
        <w:rPr>
          <w:rFonts w:ascii="Marianne" w:eastAsia="Times New Roman" w:hAnsi="Marianne" w:cstheme="minorHAnsi"/>
          <w:sz w:val="28"/>
          <w:szCs w:val="28"/>
          <w:lang w:eastAsia="fr-FR"/>
        </w:rPr>
        <w:t>notre code de p</w:t>
      </w:r>
      <w:r w:rsidR="00932881">
        <w:rPr>
          <w:rFonts w:ascii="Marianne" w:eastAsia="Times New Roman" w:hAnsi="Marianne" w:cstheme="minorHAnsi"/>
          <w:sz w:val="28"/>
          <w:szCs w:val="28"/>
          <w:lang w:eastAsia="fr-FR"/>
        </w:rPr>
        <w:t>rocédure</w:t>
      </w:r>
      <w:r w:rsidR="00BE72AF">
        <w:rPr>
          <w:rFonts w:ascii="Marianne" w:eastAsia="Times New Roman" w:hAnsi="Marianne" w:cstheme="minorHAnsi"/>
          <w:sz w:val="28"/>
          <w:szCs w:val="28"/>
          <w:lang w:eastAsia="fr-FR"/>
        </w:rPr>
        <w:t xml:space="preserve"> civile</w:t>
      </w:r>
      <w:r w:rsidR="0051183E" w:rsidRPr="0051183E">
        <w:rPr>
          <w:rFonts w:ascii="Marianne" w:eastAsia="Times New Roman" w:hAnsi="Marianne" w:cstheme="minorHAnsi"/>
          <w:sz w:val="28"/>
          <w:szCs w:val="28"/>
          <w:lang w:eastAsia="fr-FR"/>
        </w:rPr>
        <w:t>.</w:t>
      </w:r>
    </w:p>
    <w:p w:rsidR="00D42D51" w:rsidRDefault="00D42D51" w:rsidP="0051183E">
      <w:pPr>
        <w:spacing w:after="0" w:line="480" w:lineRule="auto"/>
        <w:contextualSpacing/>
        <w:jc w:val="both"/>
        <w:rPr>
          <w:rFonts w:ascii="Marianne" w:eastAsia="Times New Roman" w:hAnsi="Marianne" w:cstheme="minorHAnsi"/>
          <w:sz w:val="28"/>
          <w:szCs w:val="28"/>
          <w:lang w:eastAsia="fr-FR"/>
        </w:rPr>
      </w:pPr>
    </w:p>
    <w:p w:rsidR="00B40825" w:rsidRDefault="0051183E" w:rsidP="0051183E">
      <w:pPr>
        <w:spacing w:after="0" w:line="480" w:lineRule="auto"/>
        <w:contextualSpacing/>
        <w:jc w:val="both"/>
        <w:rPr>
          <w:rFonts w:ascii="Marianne" w:eastAsia="Times New Roman" w:hAnsi="Marianne" w:cstheme="minorHAnsi"/>
          <w:sz w:val="28"/>
          <w:szCs w:val="28"/>
          <w:lang w:eastAsia="fr-FR"/>
        </w:rPr>
      </w:pPr>
      <w:r w:rsidRPr="0051183E">
        <w:rPr>
          <w:rFonts w:ascii="Marianne" w:eastAsia="Times New Roman" w:hAnsi="Marianne" w:cstheme="minorHAnsi"/>
          <w:sz w:val="28"/>
          <w:szCs w:val="28"/>
          <w:lang w:eastAsia="fr-FR"/>
        </w:rPr>
        <w:t>Pour donner davantage de visibilité et de lisibilité aux modes de règlements amiable</w:t>
      </w:r>
      <w:r w:rsidR="00932881">
        <w:rPr>
          <w:rFonts w:ascii="Marianne" w:eastAsia="Times New Roman" w:hAnsi="Marianne" w:cstheme="minorHAnsi"/>
          <w:sz w:val="28"/>
          <w:szCs w:val="28"/>
          <w:lang w:eastAsia="fr-FR"/>
        </w:rPr>
        <w:t>s</w:t>
      </w:r>
      <w:r w:rsidRPr="0051183E">
        <w:rPr>
          <w:rFonts w:ascii="Marianne" w:eastAsia="Times New Roman" w:hAnsi="Marianne" w:cstheme="minorHAnsi"/>
          <w:sz w:val="28"/>
          <w:szCs w:val="28"/>
          <w:lang w:eastAsia="fr-FR"/>
        </w:rPr>
        <w:t>, nous allons tout d’abord réunir les dispositions éparses qui régissent la matière au sein d’un même livre du code de procédure civile qui leur sera exclusivement consacré.</w:t>
      </w:r>
    </w:p>
    <w:p w:rsidR="00B40825" w:rsidRDefault="00B40825" w:rsidP="0051183E">
      <w:pPr>
        <w:spacing w:after="0" w:line="480" w:lineRule="auto"/>
        <w:contextualSpacing/>
        <w:jc w:val="both"/>
        <w:rPr>
          <w:rFonts w:ascii="Marianne" w:eastAsia="Times New Roman" w:hAnsi="Marianne" w:cstheme="minorHAnsi"/>
          <w:sz w:val="28"/>
          <w:szCs w:val="28"/>
          <w:lang w:eastAsia="fr-FR"/>
        </w:rPr>
      </w:pPr>
    </w:p>
    <w:p w:rsidR="00B40825" w:rsidRDefault="0051183E" w:rsidP="0051183E">
      <w:pPr>
        <w:spacing w:after="0" w:line="480" w:lineRule="auto"/>
        <w:contextualSpacing/>
        <w:jc w:val="both"/>
        <w:rPr>
          <w:rFonts w:ascii="Marianne" w:eastAsia="Times New Roman" w:hAnsi="Marianne" w:cstheme="minorHAnsi"/>
          <w:sz w:val="28"/>
          <w:szCs w:val="28"/>
          <w:lang w:eastAsia="fr-FR"/>
        </w:rPr>
      </w:pPr>
      <w:r w:rsidRPr="0051183E">
        <w:rPr>
          <w:rFonts w:ascii="Marianne" w:eastAsia="Times New Roman" w:hAnsi="Marianne" w:cstheme="minorHAnsi"/>
          <w:sz w:val="28"/>
          <w:szCs w:val="28"/>
          <w:lang w:eastAsia="fr-FR"/>
        </w:rPr>
        <w:t>Nous allons également introduire le principe de coopération des acteurs du procès civil et celui de proportionnalité procédurale, qui découlent de notre droit actuel et que l’o</w:t>
      </w:r>
      <w:r w:rsidR="00BF7E0B">
        <w:rPr>
          <w:rFonts w:ascii="Marianne" w:eastAsia="Times New Roman" w:hAnsi="Marianne" w:cstheme="minorHAnsi"/>
          <w:sz w:val="28"/>
          <w:szCs w:val="28"/>
          <w:lang w:eastAsia="fr-FR"/>
        </w:rPr>
        <w:t xml:space="preserve">n </w:t>
      </w:r>
      <w:r w:rsidRPr="0051183E">
        <w:rPr>
          <w:rFonts w:ascii="Marianne" w:eastAsia="Times New Roman" w:hAnsi="Marianne" w:cstheme="minorHAnsi"/>
          <w:sz w:val="28"/>
          <w:szCs w:val="28"/>
          <w:lang w:eastAsia="fr-FR"/>
        </w:rPr>
        <w:t>trouve déjà dans les règles européennes de procédure civile.</w:t>
      </w:r>
    </w:p>
    <w:p w:rsidR="0051183E" w:rsidRPr="0051183E" w:rsidRDefault="0051183E" w:rsidP="0051183E">
      <w:pPr>
        <w:spacing w:after="0" w:line="480" w:lineRule="auto"/>
        <w:contextualSpacing/>
        <w:jc w:val="both"/>
        <w:rPr>
          <w:rFonts w:ascii="Marianne" w:eastAsia="Times New Roman" w:hAnsi="Marianne" w:cstheme="minorHAnsi"/>
          <w:sz w:val="28"/>
          <w:szCs w:val="28"/>
          <w:lang w:eastAsia="fr-FR"/>
        </w:rPr>
      </w:pPr>
      <w:r w:rsidRPr="0051183E">
        <w:rPr>
          <w:rFonts w:ascii="Marianne" w:eastAsia="Times New Roman" w:hAnsi="Marianne" w:cstheme="minorHAnsi"/>
          <w:sz w:val="28"/>
          <w:szCs w:val="28"/>
          <w:lang w:eastAsia="fr-FR"/>
        </w:rPr>
        <w:t>Cela va conduire à repenser la mise en état. Les parties, assistées de leurs avocats, décideront de l’orientation de la procédure, soit vers une voie amiable courte, soit vers une voie contentieuse nécessairement plus longue. Si la voie de l’amiable réussit, l’accord ainsi obtenu sera homologué dans le mois de sa réception au tribunal.</w:t>
      </w:r>
    </w:p>
    <w:p w:rsidR="0051183E" w:rsidRDefault="0051183E" w:rsidP="0051183E">
      <w:pPr>
        <w:spacing w:after="0" w:line="480" w:lineRule="auto"/>
        <w:contextualSpacing/>
        <w:jc w:val="both"/>
        <w:rPr>
          <w:rFonts w:ascii="Marianne" w:eastAsia="Times New Roman" w:hAnsi="Marianne" w:cstheme="minorHAnsi"/>
          <w:sz w:val="28"/>
          <w:szCs w:val="28"/>
          <w:lang w:eastAsia="fr-FR"/>
        </w:rPr>
      </w:pPr>
    </w:p>
    <w:p w:rsidR="00B40825" w:rsidRDefault="0051183E" w:rsidP="0051183E">
      <w:pPr>
        <w:spacing w:after="0" w:line="480" w:lineRule="auto"/>
        <w:contextualSpacing/>
        <w:jc w:val="both"/>
        <w:rPr>
          <w:rFonts w:ascii="Marianne" w:eastAsia="Times New Roman" w:hAnsi="Marianne" w:cstheme="minorHAnsi"/>
          <w:sz w:val="28"/>
          <w:szCs w:val="28"/>
          <w:lang w:eastAsia="fr-FR"/>
        </w:rPr>
      </w:pPr>
      <w:r w:rsidRPr="0051183E">
        <w:rPr>
          <w:rFonts w:ascii="Marianne" w:eastAsia="Times New Roman" w:hAnsi="Marianne" w:cstheme="minorHAnsi"/>
          <w:sz w:val="28"/>
          <w:szCs w:val="28"/>
          <w:lang w:eastAsia="fr-FR"/>
        </w:rPr>
        <w:t xml:space="preserve">Pour </w:t>
      </w:r>
      <w:r w:rsidR="00B40825">
        <w:rPr>
          <w:rFonts w:ascii="Marianne" w:eastAsia="Times New Roman" w:hAnsi="Marianne" w:cstheme="minorHAnsi"/>
          <w:sz w:val="28"/>
          <w:szCs w:val="28"/>
          <w:lang w:eastAsia="fr-FR"/>
        </w:rPr>
        <w:t>compléter l’offre déjà existante en matière de règlement amiable,</w:t>
      </w:r>
      <w:r w:rsidRPr="0051183E">
        <w:rPr>
          <w:rFonts w:ascii="Marianne" w:eastAsia="Times New Roman" w:hAnsi="Marianne" w:cstheme="minorHAnsi"/>
          <w:sz w:val="28"/>
          <w:szCs w:val="28"/>
          <w:lang w:eastAsia="fr-FR"/>
        </w:rPr>
        <w:t xml:space="preserve"> j’ai enfin souhaité l’instauration de deux nouveaux </w:t>
      </w:r>
      <w:r w:rsidR="00B40825">
        <w:rPr>
          <w:rFonts w:ascii="Marianne" w:eastAsia="Times New Roman" w:hAnsi="Marianne" w:cstheme="minorHAnsi"/>
          <w:sz w:val="28"/>
          <w:szCs w:val="28"/>
          <w:lang w:eastAsia="fr-FR"/>
        </w:rPr>
        <w:t>outils procéduraux</w:t>
      </w:r>
      <w:r w:rsidRPr="0051183E">
        <w:rPr>
          <w:rFonts w:ascii="Marianne" w:eastAsia="Times New Roman" w:hAnsi="Marianne" w:cstheme="minorHAnsi"/>
          <w:sz w:val="28"/>
          <w:szCs w:val="28"/>
          <w:lang w:eastAsia="fr-FR"/>
        </w:rPr>
        <w:t xml:space="preserve"> : la césure et l’audience de règlement amiable. </w:t>
      </w:r>
    </w:p>
    <w:p w:rsidR="00B40825" w:rsidRDefault="00B40825" w:rsidP="0051183E">
      <w:pPr>
        <w:spacing w:after="0" w:line="480" w:lineRule="auto"/>
        <w:contextualSpacing/>
        <w:jc w:val="both"/>
        <w:rPr>
          <w:rFonts w:ascii="Marianne" w:eastAsia="Times New Roman" w:hAnsi="Marianne" w:cstheme="minorHAnsi"/>
          <w:sz w:val="28"/>
          <w:szCs w:val="28"/>
          <w:lang w:eastAsia="fr-FR"/>
        </w:rPr>
      </w:pPr>
    </w:p>
    <w:p w:rsidR="00B40825" w:rsidRDefault="0051183E" w:rsidP="0051183E">
      <w:pPr>
        <w:spacing w:after="0" w:line="480" w:lineRule="auto"/>
        <w:contextualSpacing/>
        <w:jc w:val="both"/>
        <w:rPr>
          <w:rFonts w:ascii="Marianne" w:eastAsia="Times New Roman" w:hAnsi="Marianne" w:cstheme="minorHAnsi"/>
          <w:sz w:val="28"/>
          <w:szCs w:val="28"/>
          <w:lang w:eastAsia="fr-FR"/>
        </w:rPr>
      </w:pPr>
      <w:r w:rsidRPr="0051183E">
        <w:rPr>
          <w:rFonts w:ascii="Marianne" w:eastAsia="Times New Roman" w:hAnsi="Marianne" w:cstheme="minorHAnsi"/>
          <w:sz w:val="28"/>
          <w:szCs w:val="28"/>
          <w:lang w:eastAsia="fr-FR"/>
        </w:rPr>
        <w:t xml:space="preserve">La césure va consister à faire trancher par le juge les points nodaux du litige pour permettre, ensuite, la résolution des points subséquents par le biais d’une médiation. </w:t>
      </w:r>
    </w:p>
    <w:p w:rsidR="00B40825" w:rsidRDefault="00B40825" w:rsidP="0051183E">
      <w:pPr>
        <w:spacing w:after="0" w:line="480" w:lineRule="auto"/>
        <w:contextualSpacing/>
        <w:jc w:val="both"/>
        <w:rPr>
          <w:rFonts w:ascii="Marianne" w:eastAsia="Times New Roman" w:hAnsi="Marianne" w:cstheme="minorHAnsi"/>
          <w:sz w:val="28"/>
          <w:szCs w:val="28"/>
          <w:lang w:eastAsia="fr-FR"/>
        </w:rPr>
      </w:pPr>
    </w:p>
    <w:p w:rsidR="00D42D51" w:rsidRDefault="00D42D51" w:rsidP="0051183E">
      <w:pPr>
        <w:spacing w:after="0" w:line="480" w:lineRule="auto"/>
        <w:contextualSpacing/>
        <w:jc w:val="both"/>
        <w:rPr>
          <w:rFonts w:ascii="Marianne" w:eastAsia="Times New Roman" w:hAnsi="Marianne" w:cstheme="minorHAnsi"/>
          <w:sz w:val="28"/>
          <w:szCs w:val="28"/>
          <w:lang w:eastAsia="fr-FR"/>
        </w:rPr>
      </w:pPr>
    </w:p>
    <w:p w:rsidR="00D42D51" w:rsidRDefault="00D42D51" w:rsidP="0051183E">
      <w:pPr>
        <w:spacing w:after="0" w:line="480" w:lineRule="auto"/>
        <w:contextualSpacing/>
        <w:jc w:val="both"/>
        <w:rPr>
          <w:rFonts w:ascii="Marianne" w:eastAsia="Times New Roman" w:hAnsi="Marianne" w:cstheme="minorHAnsi"/>
          <w:sz w:val="28"/>
          <w:szCs w:val="28"/>
          <w:lang w:eastAsia="fr-FR"/>
        </w:rPr>
      </w:pPr>
    </w:p>
    <w:p w:rsidR="00B40825" w:rsidRDefault="0051183E" w:rsidP="0051183E">
      <w:pPr>
        <w:spacing w:after="0" w:line="480" w:lineRule="auto"/>
        <w:contextualSpacing/>
        <w:jc w:val="both"/>
        <w:rPr>
          <w:rFonts w:ascii="Marianne" w:eastAsia="Times New Roman" w:hAnsi="Marianne" w:cstheme="minorHAnsi"/>
          <w:sz w:val="28"/>
          <w:szCs w:val="28"/>
          <w:lang w:eastAsia="fr-FR"/>
        </w:rPr>
      </w:pPr>
      <w:r w:rsidRPr="0051183E">
        <w:rPr>
          <w:rFonts w:ascii="Marianne" w:eastAsia="Times New Roman" w:hAnsi="Marianne" w:cstheme="minorHAnsi"/>
          <w:sz w:val="28"/>
          <w:szCs w:val="28"/>
          <w:lang w:eastAsia="fr-FR"/>
        </w:rPr>
        <w:t xml:space="preserve">L’audience de règlement amiable, d’inspiration québécoise, donnera </w:t>
      </w:r>
      <w:r w:rsidR="00BF7E0B">
        <w:rPr>
          <w:rFonts w:ascii="Marianne" w:eastAsia="Times New Roman" w:hAnsi="Marianne" w:cstheme="minorHAnsi"/>
          <w:sz w:val="28"/>
          <w:szCs w:val="28"/>
          <w:lang w:eastAsia="fr-FR"/>
        </w:rPr>
        <w:t>aux parties, assistées de leurs avocats, la possibilité de dialoguer directement avec leur juge.</w:t>
      </w:r>
    </w:p>
    <w:p w:rsidR="00B40825" w:rsidRDefault="00B40825" w:rsidP="0051183E">
      <w:pPr>
        <w:spacing w:after="0" w:line="480" w:lineRule="auto"/>
        <w:contextualSpacing/>
        <w:jc w:val="both"/>
        <w:rPr>
          <w:rFonts w:ascii="Marianne" w:eastAsia="Times New Roman" w:hAnsi="Marianne" w:cstheme="minorHAnsi"/>
          <w:sz w:val="28"/>
          <w:szCs w:val="28"/>
          <w:lang w:eastAsia="fr-FR"/>
        </w:rPr>
      </w:pPr>
    </w:p>
    <w:p w:rsidR="0051183E" w:rsidRDefault="00B40825"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Cette ARA se distingue des autres modes alternatifs de règlement des différends</w:t>
      </w:r>
      <w:r w:rsidR="0051183E" w:rsidRPr="0051183E">
        <w:rPr>
          <w:rFonts w:ascii="Marianne" w:eastAsia="Times New Roman" w:hAnsi="Marianne" w:cstheme="minorHAnsi"/>
          <w:sz w:val="28"/>
          <w:szCs w:val="28"/>
          <w:lang w:eastAsia="fr-FR"/>
        </w:rPr>
        <w:t xml:space="preserve"> par le rôle central du juge qui, en rappelant les grands principes de droit applicables à la matière, va permettre aux parties d’affiner leurs positions et de les faire converger. </w:t>
      </w:r>
    </w:p>
    <w:p w:rsidR="0051183E" w:rsidRPr="0051183E" w:rsidRDefault="0051183E" w:rsidP="0051183E">
      <w:pPr>
        <w:spacing w:after="0" w:line="480" w:lineRule="auto"/>
        <w:contextualSpacing/>
        <w:jc w:val="both"/>
        <w:rPr>
          <w:rFonts w:ascii="Marianne" w:eastAsia="Times New Roman" w:hAnsi="Marianne" w:cstheme="minorHAnsi"/>
          <w:sz w:val="28"/>
          <w:szCs w:val="28"/>
          <w:lang w:eastAsia="fr-FR"/>
        </w:rPr>
      </w:pPr>
    </w:p>
    <w:p w:rsidR="0051183E" w:rsidRDefault="0051183E" w:rsidP="0051183E">
      <w:pPr>
        <w:spacing w:after="0" w:line="480" w:lineRule="auto"/>
        <w:contextualSpacing/>
        <w:jc w:val="both"/>
        <w:rPr>
          <w:rFonts w:ascii="Marianne" w:eastAsia="Times New Roman" w:hAnsi="Marianne" w:cstheme="minorHAnsi"/>
          <w:sz w:val="28"/>
          <w:szCs w:val="28"/>
          <w:lang w:eastAsia="fr-FR"/>
        </w:rPr>
      </w:pPr>
      <w:r w:rsidRPr="0051183E">
        <w:rPr>
          <w:rFonts w:ascii="Marianne" w:eastAsia="Times New Roman" w:hAnsi="Marianne" w:cstheme="minorHAnsi"/>
          <w:sz w:val="28"/>
          <w:szCs w:val="28"/>
          <w:lang w:eastAsia="fr-FR"/>
        </w:rPr>
        <w:t xml:space="preserve">Les retours de consultations témoignent de l’intérêt des professionnels à l’égard de ces nouveaux dispositifs. </w:t>
      </w:r>
      <w:r w:rsidR="00FF6B79">
        <w:rPr>
          <w:rFonts w:ascii="Marianne" w:eastAsia="Times New Roman" w:hAnsi="Marianne" w:cstheme="minorHAnsi"/>
          <w:sz w:val="28"/>
          <w:szCs w:val="28"/>
          <w:lang w:eastAsia="fr-FR"/>
        </w:rPr>
        <w:t xml:space="preserve">Et nous avons </w:t>
      </w:r>
      <w:r w:rsidRPr="0051183E">
        <w:rPr>
          <w:rFonts w:ascii="Marianne" w:eastAsia="Times New Roman" w:hAnsi="Marianne" w:cstheme="minorHAnsi"/>
          <w:sz w:val="28"/>
          <w:szCs w:val="28"/>
          <w:lang w:eastAsia="fr-FR"/>
        </w:rPr>
        <w:t xml:space="preserve">largement pris en compte les remarques formulées à l’égard </w:t>
      </w:r>
      <w:r w:rsidR="00B40825">
        <w:rPr>
          <w:rFonts w:ascii="Marianne" w:eastAsia="Times New Roman" w:hAnsi="Marianne" w:cstheme="minorHAnsi"/>
          <w:sz w:val="28"/>
          <w:szCs w:val="28"/>
          <w:lang w:eastAsia="fr-FR"/>
        </w:rPr>
        <w:t>du projet de décret qui a été transmis cette semaine au Conseil d’Etat.</w:t>
      </w:r>
    </w:p>
    <w:p w:rsidR="0051183E" w:rsidRPr="0051183E" w:rsidRDefault="0051183E" w:rsidP="0051183E">
      <w:pPr>
        <w:spacing w:after="0" w:line="480" w:lineRule="auto"/>
        <w:contextualSpacing/>
        <w:jc w:val="both"/>
        <w:rPr>
          <w:rFonts w:ascii="Marianne" w:eastAsia="Times New Roman" w:hAnsi="Marianne" w:cstheme="minorHAnsi"/>
          <w:sz w:val="28"/>
          <w:szCs w:val="28"/>
          <w:lang w:eastAsia="fr-FR"/>
        </w:rPr>
      </w:pPr>
    </w:p>
    <w:p w:rsidR="00D42D51" w:rsidRDefault="00D64AE1"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Dernier axe de notre</w:t>
      </w:r>
      <w:r w:rsidR="00FF6B79">
        <w:rPr>
          <w:rFonts w:ascii="Marianne" w:eastAsia="Times New Roman" w:hAnsi="Marianne" w:cstheme="minorHAnsi"/>
          <w:sz w:val="28"/>
          <w:szCs w:val="28"/>
          <w:lang w:eastAsia="fr-FR"/>
        </w:rPr>
        <w:t xml:space="preserve"> politique</w:t>
      </w:r>
      <w:r w:rsidR="00FF6B79">
        <w:rPr>
          <w:rFonts w:ascii="Calibri" w:eastAsia="Times New Roman" w:hAnsi="Calibri" w:cs="Calibri"/>
          <w:sz w:val="28"/>
          <w:szCs w:val="28"/>
          <w:lang w:eastAsia="fr-FR"/>
        </w:rPr>
        <w:t> </w:t>
      </w:r>
      <w:r w:rsidR="00FF6B79">
        <w:rPr>
          <w:rFonts w:ascii="Marianne" w:eastAsia="Times New Roman" w:hAnsi="Marianne" w:cstheme="minorHAnsi"/>
          <w:sz w:val="28"/>
          <w:szCs w:val="28"/>
          <w:lang w:eastAsia="fr-FR"/>
        </w:rPr>
        <w:t xml:space="preserve">: la mise en place d’outils de pilotage et d’évaluation. </w:t>
      </w:r>
    </w:p>
    <w:p w:rsidR="00FF6B79" w:rsidRDefault="00D64AE1" w:rsidP="0051183E">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 xml:space="preserve">Ces derniers seront opérationnels dès l’automne ainsi que les outils informatiques nécessaire à la mise en place de la césure et de l’audience de règlement amiable. </w:t>
      </w:r>
      <w:r w:rsidR="00FF6B79">
        <w:rPr>
          <w:rFonts w:ascii="Marianne" w:eastAsia="Times New Roman" w:hAnsi="Marianne" w:cstheme="minorHAnsi"/>
          <w:sz w:val="28"/>
          <w:szCs w:val="28"/>
          <w:lang w:eastAsia="fr-FR"/>
        </w:rPr>
        <w:t xml:space="preserve">C’est ainsi que nous accompagnerons et feront vivre </w:t>
      </w:r>
      <w:r w:rsidR="00BF7E0B">
        <w:rPr>
          <w:rFonts w:ascii="Marianne" w:eastAsia="Times New Roman" w:hAnsi="Marianne" w:cstheme="minorHAnsi"/>
          <w:sz w:val="28"/>
          <w:szCs w:val="28"/>
          <w:lang w:eastAsia="fr-FR"/>
        </w:rPr>
        <w:t>dès maintenant</w:t>
      </w:r>
      <w:r w:rsidR="00FF6B79">
        <w:rPr>
          <w:rFonts w:ascii="Marianne" w:eastAsia="Times New Roman" w:hAnsi="Marianne" w:cstheme="minorHAnsi"/>
          <w:sz w:val="28"/>
          <w:szCs w:val="28"/>
          <w:lang w:eastAsia="fr-FR"/>
        </w:rPr>
        <w:t xml:space="preserve"> la culture de l’amiable.</w:t>
      </w:r>
    </w:p>
    <w:p w:rsidR="0051183E" w:rsidRPr="0051183E" w:rsidRDefault="0051183E" w:rsidP="0051183E">
      <w:pPr>
        <w:spacing w:after="0" w:line="480" w:lineRule="auto"/>
        <w:contextualSpacing/>
        <w:jc w:val="both"/>
        <w:rPr>
          <w:rFonts w:ascii="Marianne" w:eastAsia="Times New Roman" w:hAnsi="Marianne" w:cstheme="minorHAnsi"/>
          <w:sz w:val="28"/>
          <w:szCs w:val="28"/>
          <w:lang w:eastAsia="fr-FR"/>
        </w:rPr>
      </w:pPr>
    </w:p>
    <w:p w:rsidR="00C65E21" w:rsidRDefault="007505F7" w:rsidP="007505F7">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Mesdames et Messieurs, j’en terminerai en vous disant que j’y crois.</w:t>
      </w:r>
    </w:p>
    <w:p w:rsidR="007505F7" w:rsidRDefault="00C65E21" w:rsidP="007505F7">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Je crois que l’amiable est en train de passer du rêve à la réalité.</w:t>
      </w:r>
    </w:p>
    <w:p w:rsidR="00C65E21" w:rsidRDefault="007505F7" w:rsidP="007505F7">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Je crois que nous</w:t>
      </w:r>
      <w:r w:rsidR="0051183E" w:rsidRPr="0051183E">
        <w:rPr>
          <w:rFonts w:ascii="Marianne" w:eastAsia="Times New Roman" w:hAnsi="Marianne" w:cstheme="minorHAnsi"/>
          <w:sz w:val="28"/>
          <w:szCs w:val="28"/>
          <w:lang w:eastAsia="fr-FR"/>
        </w:rPr>
        <w:t xml:space="preserve"> </w:t>
      </w:r>
      <w:r>
        <w:rPr>
          <w:rFonts w:ascii="Marianne" w:eastAsia="Times New Roman" w:hAnsi="Marianne" w:cstheme="minorHAnsi"/>
          <w:sz w:val="28"/>
          <w:szCs w:val="28"/>
          <w:lang w:eastAsia="fr-FR"/>
        </w:rPr>
        <w:t>pouvons faire adven</w:t>
      </w:r>
      <w:r w:rsidR="00C65E21">
        <w:rPr>
          <w:rFonts w:ascii="Marianne" w:eastAsia="Times New Roman" w:hAnsi="Marianne" w:cstheme="minorHAnsi"/>
          <w:sz w:val="28"/>
          <w:szCs w:val="28"/>
          <w:lang w:eastAsia="fr-FR"/>
        </w:rPr>
        <w:t>ir cette révolution culturell</w:t>
      </w:r>
      <w:bookmarkStart w:id="0" w:name="_GoBack"/>
      <w:bookmarkEnd w:id="0"/>
      <w:r w:rsidR="00C65E21">
        <w:rPr>
          <w:rFonts w:ascii="Marianne" w:eastAsia="Times New Roman" w:hAnsi="Marianne" w:cstheme="minorHAnsi"/>
          <w:sz w:val="28"/>
          <w:szCs w:val="28"/>
          <w:lang w:eastAsia="fr-FR"/>
        </w:rPr>
        <w:t>e</w:t>
      </w:r>
      <w:r w:rsidR="00BF7E0B">
        <w:rPr>
          <w:rFonts w:ascii="Marianne" w:eastAsia="Times New Roman" w:hAnsi="Marianne" w:cstheme="minorHAnsi"/>
          <w:sz w:val="28"/>
          <w:szCs w:val="28"/>
          <w:lang w:eastAsia="fr-FR"/>
        </w:rPr>
        <w:t xml:space="preserve"> que d’autres pays européens ont faites avant vous</w:t>
      </w:r>
      <w:r w:rsidR="00C65E21">
        <w:rPr>
          <w:rFonts w:ascii="Marianne" w:eastAsia="Times New Roman" w:hAnsi="Marianne" w:cstheme="minorHAnsi"/>
          <w:sz w:val="28"/>
          <w:szCs w:val="28"/>
          <w:lang w:eastAsia="fr-FR"/>
        </w:rPr>
        <w:t>.</w:t>
      </w:r>
    </w:p>
    <w:p w:rsidR="00A81491" w:rsidRDefault="007505F7" w:rsidP="00E25662">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 xml:space="preserve">Je crois à votre mobilisation en tant que magistrats, à la mobilisation des avocats mais aussi </w:t>
      </w:r>
      <w:r w:rsidR="00C65E21">
        <w:rPr>
          <w:rFonts w:ascii="Marianne" w:eastAsia="Times New Roman" w:hAnsi="Marianne" w:cstheme="minorHAnsi"/>
          <w:sz w:val="28"/>
          <w:szCs w:val="28"/>
          <w:lang w:eastAsia="fr-FR"/>
        </w:rPr>
        <w:t>à celle des conciliateurs</w:t>
      </w:r>
      <w:r>
        <w:rPr>
          <w:rFonts w:ascii="Marianne" w:eastAsia="Times New Roman" w:hAnsi="Marianne" w:cstheme="minorHAnsi"/>
          <w:sz w:val="28"/>
          <w:szCs w:val="28"/>
          <w:lang w:eastAsia="fr-FR"/>
        </w:rPr>
        <w:t xml:space="preserve"> et des médiateurs.</w:t>
      </w:r>
    </w:p>
    <w:p w:rsidR="00CC0187" w:rsidRDefault="00CC0187" w:rsidP="00E25662">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Je crois que nous pouvons proposer à nos concitoyens une justice plus proche, plus rapide, plus humaine.</w:t>
      </w:r>
    </w:p>
    <w:p w:rsidR="00CC0187" w:rsidRDefault="00CC0187" w:rsidP="00E25662">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Alors retroussons-nous les manches et avançons</w:t>
      </w:r>
      <w:r>
        <w:rPr>
          <w:rFonts w:ascii="Calibri" w:eastAsia="Times New Roman" w:hAnsi="Calibri" w:cs="Calibri"/>
          <w:sz w:val="28"/>
          <w:szCs w:val="28"/>
          <w:lang w:eastAsia="fr-FR"/>
        </w:rPr>
        <w:t> </w:t>
      </w:r>
      <w:r>
        <w:rPr>
          <w:rFonts w:ascii="Marianne" w:eastAsia="Times New Roman" w:hAnsi="Marianne" w:cstheme="minorHAnsi"/>
          <w:sz w:val="28"/>
          <w:szCs w:val="28"/>
          <w:lang w:eastAsia="fr-FR"/>
        </w:rPr>
        <w:t>! La politique de l’amiable c’est maintenant, avec vous</w:t>
      </w:r>
      <w:r>
        <w:rPr>
          <w:rFonts w:ascii="Calibri" w:eastAsia="Times New Roman" w:hAnsi="Calibri" w:cs="Calibri"/>
          <w:sz w:val="28"/>
          <w:szCs w:val="28"/>
          <w:lang w:eastAsia="fr-FR"/>
        </w:rPr>
        <w:t> </w:t>
      </w:r>
      <w:r>
        <w:rPr>
          <w:rFonts w:ascii="Marianne" w:eastAsia="Times New Roman" w:hAnsi="Marianne" w:cstheme="minorHAnsi"/>
          <w:sz w:val="28"/>
          <w:szCs w:val="28"/>
          <w:lang w:eastAsia="fr-FR"/>
        </w:rPr>
        <w:t>!</w:t>
      </w:r>
    </w:p>
    <w:p w:rsidR="00CC0187" w:rsidRDefault="00CC0187" w:rsidP="00E25662">
      <w:pPr>
        <w:spacing w:after="0" w:line="480" w:lineRule="auto"/>
        <w:contextualSpacing/>
        <w:jc w:val="both"/>
        <w:rPr>
          <w:rFonts w:ascii="Marianne" w:eastAsia="Times New Roman" w:hAnsi="Marianne" w:cstheme="minorHAnsi"/>
          <w:sz w:val="28"/>
          <w:szCs w:val="28"/>
          <w:lang w:eastAsia="fr-FR"/>
        </w:rPr>
      </w:pPr>
    </w:p>
    <w:p w:rsidR="005C5A07" w:rsidRDefault="00CC0187" w:rsidP="00E25662">
      <w:pPr>
        <w:spacing w:after="0" w:line="480" w:lineRule="auto"/>
        <w:contextualSpacing/>
        <w:jc w:val="both"/>
        <w:rPr>
          <w:rFonts w:ascii="Marianne" w:eastAsia="Times New Roman" w:hAnsi="Marianne" w:cstheme="minorHAnsi"/>
          <w:sz w:val="28"/>
          <w:szCs w:val="28"/>
          <w:lang w:eastAsia="fr-FR"/>
        </w:rPr>
      </w:pPr>
      <w:r>
        <w:rPr>
          <w:rFonts w:ascii="Marianne" w:eastAsia="Times New Roman" w:hAnsi="Marianne" w:cstheme="minorHAnsi"/>
          <w:sz w:val="28"/>
          <w:szCs w:val="28"/>
          <w:lang w:eastAsia="fr-FR"/>
        </w:rPr>
        <w:t>Je vous remercie</w:t>
      </w:r>
      <w:r>
        <w:rPr>
          <w:rFonts w:ascii="Calibri" w:eastAsia="Times New Roman" w:hAnsi="Calibri" w:cs="Calibri"/>
          <w:sz w:val="28"/>
          <w:szCs w:val="28"/>
          <w:lang w:eastAsia="fr-FR"/>
        </w:rPr>
        <w:t>.</w:t>
      </w:r>
    </w:p>
    <w:p w:rsidR="005C5A07" w:rsidRPr="00350788" w:rsidRDefault="005C5A07" w:rsidP="00E25662">
      <w:pPr>
        <w:spacing w:after="0" w:line="480" w:lineRule="auto"/>
        <w:contextualSpacing/>
        <w:jc w:val="both"/>
        <w:rPr>
          <w:rFonts w:ascii="Marianne" w:eastAsia="Times New Roman" w:hAnsi="Marianne" w:cstheme="minorHAnsi"/>
          <w:sz w:val="28"/>
          <w:szCs w:val="28"/>
          <w:lang w:eastAsia="fr-FR"/>
        </w:rPr>
      </w:pPr>
    </w:p>
    <w:p w:rsidR="00673E8E" w:rsidRPr="00350788" w:rsidRDefault="00673E8E" w:rsidP="00E25662">
      <w:pPr>
        <w:spacing w:after="0" w:line="480" w:lineRule="auto"/>
        <w:contextualSpacing/>
        <w:jc w:val="both"/>
        <w:rPr>
          <w:rFonts w:ascii="Marianne" w:eastAsia="Times New Roman" w:hAnsi="Marianne" w:cstheme="minorHAnsi"/>
          <w:sz w:val="28"/>
          <w:szCs w:val="28"/>
          <w:lang w:eastAsia="fr-FR"/>
        </w:rPr>
      </w:pPr>
    </w:p>
    <w:p w:rsidR="00FC50A6" w:rsidRPr="00350788" w:rsidRDefault="00FC50A6" w:rsidP="00E25662">
      <w:pPr>
        <w:spacing w:after="0" w:line="480" w:lineRule="auto"/>
        <w:contextualSpacing/>
        <w:jc w:val="both"/>
        <w:rPr>
          <w:rFonts w:ascii="Marianne" w:eastAsia="Times New Roman" w:hAnsi="Marianne" w:cstheme="minorHAnsi"/>
          <w:sz w:val="28"/>
          <w:szCs w:val="28"/>
          <w:lang w:eastAsia="fr-FR"/>
        </w:rPr>
      </w:pPr>
    </w:p>
    <w:sectPr w:rsidR="00FC50A6" w:rsidRPr="0035078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EFD" w:rsidRDefault="001B6EFD" w:rsidP="00230310">
      <w:pPr>
        <w:spacing w:after="0" w:line="240" w:lineRule="auto"/>
      </w:pPr>
      <w:r>
        <w:separator/>
      </w:r>
    </w:p>
  </w:endnote>
  <w:endnote w:type="continuationSeparator" w:id="0">
    <w:p w:rsidR="001B6EFD" w:rsidRDefault="001B6EFD" w:rsidP="0023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Medium">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BE2" w:rsidRDefault="00A53BE2">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BF7E0B">
      <w:rPr>
        <w:caps/>
        <w:noProof/>
        <w:color w:val="5B9BD5" w:themeColor="accent1"/>
      </w:rPr>
      <w:t>11</w:t>
    </w:r>
    <w:r>
      <w:rPr>
        <w:caps/>
        <w:color w:val="5B9BD5" w:themeColor="accent1"/>
      </w:rPr>
      <w:fldChar w:fldCharType="end"/>
    </w:r>
  </w:p>
  <w:p w:rsidR="00A53BE2" w:rsidRDefault="00A53B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EFD" w:rsidRDefault="001B6EFD" w:rsidP="00230310">
      <w:pPr>
        <w:spacing w:after="0" w:line="240" w:lineRule="auto"/>
      </w:pPr>
      <w:r>
        <w:separator/>
      </w:r>
    </w:p>
  </w:footnote>
  <w:footnote w:type="continuationSeparator" w:id="0">
    <w:p w:rsidR="001B6EFD" w:rsidRDefault="001B6EFD" w:rsidP="00230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15E"/>
    <w:multiLevelType w:val="hybridMultilevel"/>
    <w:tmpl w:val="117412B4"/>
    <w:lvl w:ilvl="0" w:tplc="543862F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8004B"/>
    <w:multiLevelType w:val="hybridMultilevel"/>
    <w:tmpl w:val="C98A5612"/>
    <w:lvl w:ilvl="0" w:tplc="0DF48C5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357C61"/>
    <w:multiLevelType w:val="hybridMultilevel"/>
    <w:tmpl w:val="0012EEBE"/>
    <w:lvl w:ilvl="0" w:tplc="1F6E190A">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5466F15"/>
    <w:multiLevelType w:val="hybridMultilevel"/>
    <w:tmpl w:val="B422E920"/>
    <w:lvl w:ilvl="0" w:tplc="B98A6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346637"/>
    <w:multiLevelType w:val="hybridMultilevel"/>
    <w:tmpl w:val="7CAC3DE4"/>
    <w:lvl w:ilvl="0" w:tplc="08C25C2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62D2AC4"/>
    <w:multiLevelType w:val="hybridMultilevel"/>
    <w:tmpl w:val="A79697DC"/>
    <w:lvl w:ilvl="0" w:tplc="4ED2268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8D"/>
    <w:rsid w:val="00016DBD"/>
    <w:rsid w:val="00040205"/>
    <w:rsid w:val="00040F06"/>
    <w:rsid w:val="0004467C"/>
    <w:rsid w:val="00074E76"/>
    <w:rsid w:val="00090DA7"/>
    <w:rsid w:val="000C2FCB"/>
    <w:rsid w:val="000D4D10"/>
    <w:rsid w:val="000D5AA9"/>
    <w:rsid w:val="000E5F88"/>
    <w:rsid w:val="0012022D"/>
    <w:rsid w:val="00163010"/>
    <w:rsid w:val="00190A12"/>
    <w:rsid w:val="00194C21"/>
    <w:rsid w:val="001A7928"/>
    <w:rsid w:val="001B3AA2"/>
    <w:rsid w:val="001B6EFD"/>
    <w:rsid w:val="001E4767"/>
    <w:rsid w:val="001E6C15"/>
    <w:rsid w:val="001F341C"/>
    <w:rsid w:val="00230310"/>
    <w:rsid w:val="0025280E"/>
    <w:rsid w:val="00253371"/>
    <w:rsid w:val="002619BB"/>
    <w:rsid w:val="0026725E"/>
    <w:rsid w:val="00276C1C"/>
    <w:rsid w:val="00297346"/>
    <w:rsid w:val="002A18C9"/>
    <w:rsid w:val="002A1CF4"/>
    <w:rsid w:val="002A5E10"/>
    <w:rsid w:val="002B5E81"/>
    <w:rsid w:val="002F109D"/>
    <w:rsid w:val="002F181B"/>
    <w:rsid w:val="00314A37"/>
    <w:rsid w:val="00326475"/>
    <w:rsid w:val="00336335"/>
    <w:rsid w:val="00350788"/>
    <w:rsid w:val="00351F89"/>
    <w:rsid w:val="00355EE2"/>
    <w:rsid w:val="00371703"/>
    <w:rsid w:val="00382EE1"/>
    <w:rsid w:val="00383440"/>
    <w:rsid w:val="00383AC7"/>
    <w:rsid w:val="003B6CFA"/>
    <w:rsid w:val="003C6C00"/>
    <w:rsid w:val="003D0292"/>
    <w:rsid w:val="003D2130"/>
    <w:rsid w:val="003E005A"/>
    <w:rsid w:val="003E623E"/>
    <w:rsid w:val="00420C34"/>
    <w:rsid w:val="0042388C"/>
    <w:rsid w:val="00432B30"/>
    <w:rsid w:val="00436BA8"/>
    <w:rsid w:val="004539F2"/>
    <w:rsid w:val="00477066"/>
    <w:rsid w:val="004839EB"/>
    <w:rsid w:val="00490B81"/>
    <w:rsid w:val="0049359A"/>
    <w:rsid w:val="00496D3C"/>
    <w:rsid w:val="004C4738"/>
    <w:rsid w:val="004D0314"/>
    <w:rsid w:val="004E48B1"/>
    <w:rsid w:val="004F5120"/>
    <w:rsid w:val="0051183E"/>
    <w:rsid w:val="00547DEE"/>
    <w:rsid w:val="00575770"/>
    <w:rsid w:val="0059650C"/>
    <w:rsid w:val="005C206B"/>
    <w:rsid w:val="005C5A07"/>
    <w:rsid w:val="005F6019"/>
    <w:rsid w:val="006244DE"/>
    <w:rsid w:val="006306F0"/>
    <w:rsid w:val="00652CF9"/>
    <w:rsid w:val="00654056"/>
    <w:rsid w:val="00664473"/>
    <w:rsid w:val="006674B4"/>
    <w:rsid w:val="00670BF0"/>
    <w:rsid w:val="00673E8E"/>
    <w:rsid w:val="00674444"/>
    <w:rsid w:val="00674B7B"/>
    <w:rsid w:val="00687CBB"/>
    <w:rsid w:val="006975BD"/>
    <w:rsid w:val="006B520C"/>
    <w:rsid w:val="006E0196"/>
    <w:rsid w:val="006E307A"/>
    <w:rsid w:val="006F4B93"/>
    <w:rsid w:val="00712D6C"/>
    <w:rsid w:val="0074363E"/>
    <w:rsid w:val="0074528D"/>
    <w:rsid w:val="00745C0C"/>
    <w:rsid w:val="007505F7"/>
    <w:rsid w:val="00781C0E"/>
    <w:rsid w:val="0078723A"/>
    <w:rsid w:val="007C7473"/>
    <w:rsid w:val="0082395A"/>
    <w:rsid w:val="008247EE"/>
    <w:rsid w:val="00835E6D"/>
    <w:rsid w:val="00840777"/>
    <w:rsid w:val="0086745F"/>
    <w:rsid w:val="008725CD"/>
    <w:rsid w:val="00874C13"/>
    <w:rsid w:val="00892CC6"/>
    <w:rsid w:val="008B6E1B"/>
    <w:rsid w:val="008C5B13"/>
    <w:rsid w:val="008C74EC"/>
    <w:rsid w:val="008D0BC0"/>
    <w:rsid w:val="008E1F21"/>
    <w:rsid w:val="00911816"/>
    <w:rsid w:val="009162EA"/>
    <w:rsid w:val="00930166"/>
    <w:rsid w:val="00932881"/>
    <w:rsid w:val="009521C6"/>
    <w:rsid w:val="0096260A"/>
    <w:rsid w:val="00977496"/>
    <w:rsid w:val="00982632"/>
    <w:rsid w:val="009E118F"/>
    <w:rsid w:val="009E29E4"/>
    <w:rsid w:val="00A113F4"/>
    <w:rsid w:val="00A25938"/>
    <w:rsid w:val="00A305F4"/>
    <w:rsid w:val="00A4152C"/>
    <w:rsid w:val="00A42CFE"/>
    <w:rsid w:val="00A43D22"/>
    <w:rsid w:val="00A53BE2"/>
    <w:rsid w:val="00A571BF"/>
    <w:rsid w:val="00A81491"/>
    <w:rsid w:val="00AB6BD1"/>
    <w:rsid w:val="00AC3CF5"/>
    <w:rsid w:val="00B07A41"/>
    <w:rsid w:val="00B22DB1"/>
    <w:rsid w:val="00B27D41"/>
    <w:rsid w:val="00B40825"/>
    <w:rsid w:val="00B71D2D"/>
    <w:rsid w:val="00BA153D"/>
    <w:rsid w:val="00BA467F"/>
    <w:rsid w:val="00BC138B"/>
    <w:rsid w:val="00BC233E"/>
    <w:rsid w:val="00BC572C"/>
    <w:rsid w:val="00BE72AF"/>
    <w:rsid w:val="00BF4638"/>
    <w:rsid w:val="00BF7E0B"/>
    <w:rsid w:val="00C1065C"/>
    <w:rsid w:val="00C25D2A"/>
    <w:rsid w:val="00C65E21"/>
    <w:rsid w:val="00C717D1"/>
    <w:rsid w:val="00CA34C2"/>
    <w:rsid w:val="00CB5B6E"/>
    <w:rsid w:val="00CC0187"/>
    <w:rsid w:val="00CE536C"/>
    <w:rsid w:val="00D15BF7"/>
    <w:rsid w:val="00D237AD"/>
    <w:rsid w:val="00D42D51"/>
    <w:rsid w:val="00D527DC"/>
    <w:rsid w:val="00D56CCF"/>
    <w:rsid w:val="00D64AE1"/>
    <w:rsid w:val="00D94681"/>
    <w:rsid w:val="00DB0A0B"/>
    <w:rsid w:val="00DE3A01"/>
    <w:rsid w:val="00E12BD0"/>
    <w:rsid w:val="00E25662"/>
    <w:rsid w:val="00E375F5"/>
    <w:rsid w:val="00E62DE7"/>
    <w:rsid w:val="00E676FB"/>
    <w:rsid w:val="00E75156"/>
    <w:rsid w:val="00E9036C"/>
    <w:rsid w:val="00EB753F"/>
    <w:rsid w:val="00EC2EA3"/>
    <w:rsid w:val="00ED44AB"/>
    <w:rsid w:val="00ED47E9"/>
    <w:rsid w:val="00EF5A1A"/>
    <w:rsid w:val="00F3585A"/>
    <w:rsid w:val="00F57372"/>
    <w:rsid w:val="00F659B9"/>
    <w:rsid w:val="00F941F6"/>
    <w:rsid w:val="00F97BA9"/>
    <w:rsid w:val="00FA10AA"/>
    <w:rsid w:val="00FA3B69"/>
    <w:rsid w:val="00FC50A6"/>
    <w:rsid w:val="00FC7147"/>
    <w:rsid w:val="00FD5D39"/>
    <w:rsid w:val="00FF6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1AD9"/>
  <w15:chartTrackingRefBased/>
  <w15:docId w15:val="{A8A6043C-717C-4603-93FE-4CE73333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528D"/>
    <w:pPr>
      <w:ind w:left="720"/>
      <w:contextualSpacing/>
    </w:pPr>
  </w:style>
  <w:style w:type="paragraph" w:styleId="Notedebasdepage">
    <w:name w:val="footnote text"/>
    <w:basedOn w:val="Normal"/>
    <w:link w:val="NotedebasdepageCar"/>
    <w:uiPriority w:val="99"/>
    <w:semiHidden/>
    <w:unhideWhenUsed/>
    <w:rsid w:val="002303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30310"/>
    <w:rPr>
      <w:sz w:val="20"/>
      <w:szCs w:val="20"/>
    </w:rPr>
  </w:style>
  <w:style w:type="character" w:styleId="Appelnotedebasdep">
    <w:name w:val="footnote reference"/>
    <w:basedOn w:val="Policepardfaut"/>
    <w:uiPriority w:val="99"/>
    <w:semiHidden/>
    <w:unhideWhenUsed/>
    <w:rsid w:val="00230310"/>
    <w:rPr>
      <w:vertAlign w:val="superscript"/>
    </w:rPr>
  </w:style>
  <w:style w:type="paragraph" w:styleId="En-tte">
    <w:name w:val="header"/>
    <w:basedOn w:val="Normal"/>
    <w:link w:val="En-tteCar"/>
    <w:uiPriority w:val="99"/>
    <w:unhideWhenUsed/>
    <w:rsid w:val="00A53BE2"/>
    <w:pPr>
      <w:tabs>
        <w:tab w:val="center" w:pos="4536"/>
        <w:tab w:val="right" w:pos="9072"/>
      </w:tabs>
      <w:spacing w:after="0" w:line="240" w:lineRule="auto"/>
    </w:pPr>
  </w:style>
  <w:style w:type="character" w:customStyle="1" w:styleId="En-tteCar">
    <w:name w:val="En-tête Car"/>
    <w:basedOn w:val="Policepardfaut"/>
    <w:link w:val="En-tte"/>
    <w:uiPriority w:val="99"/>
    <w:rsid w:val="00A53BE2"/>
  </w:style>
  <w:style w:type="paragraph" w:styleId="Pieddepage">
    <w:name w:val="footer"/>
    <w:basedOn w:val="Normal"/>
    <w:link w:val="PieddepageCar"/>
    <w:uiPriority w:val="99"/>
    <w:unhideWhenUsed/>
    <w:rsid w:val="00A53B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3BE2"/>
  </w:style>
  <w:style w:type="paragraph" w:styleId="Textedebulles">
    <w:name w:val="Balloon Text"/>
    <w:basedOn w:val="Normal"/>
    <w:link w:val="TextedebullesCar"/>
    <w:uiPriority w:val="99"/>
    <w:semiHidden/>
    <w:unhideWhenUsed/>
    <w:rsid w:val="006975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75BD"/>
    <w:rPr>
      <w:rFonts w:ascii="Segoe UI" w:hAnsi="Segoe UI" w:cs="Segoe UI"/>
      <w:sz w:val="18"/>
      <w:szCs w:val="18"/>
    </w:rPr>
  </w:style>
  <w:style w:type="character" w:styleId="Marquedecommentaire">
    <w:name w:val="annotation reference"/>
    <w:basedOn w:val="Policepardfaut"/>
    <w:uiPriority w:val="99"/>
    <w:semiHidden/>
    <w:unhideWhenUsed/>
    <w:rsid w:val="0026725E"/>
    <w:rPr>
      <w:sz w:val="16"/>
      <w:szCs w:val="16"/>
    </w:rPr>
  </w:style>
  <w:style w:type="paragraph" w:styleId="Commentaire">
    <w:name w:val="annotation text"/>
    <w:basedOn w:val="Normal"/>
    <w:link w:val="CommentaireCar"/>
    <w:uiPriority w:val="99"/>
    <w:semiHidden/>
    <w:unhideWhenUsed/>
    <w:rsid w:val="0026725E"/>
    <w:pPr>
      <w:spacing w:line="240" w:lineRule="auto"/>
    </w:pPr>
    <w:rPr>
      <w:sz w:val="20"/>
      <w:szCs w:val="20"/>
    </w:rPr>
  </w:style>
  <w:style w:type="character" w:customStyle="1" w:styleId="CommentaireCar">
    <w:name w:val="Commentaire Car"/>
    <w:basedOn w:val="Policepardfaut"/>
    <w:link w:val="Commentaire"/>
    <w:uiPriority w:val="99"/>
    <w:semiHidden/>
    <w:rsid w:val="0026725E"/>
    <w:rPr>
      <w:sz w:val="20"/>
      <w:szCs w:val="20"/>
    </w:rPr>
  </w:style>
  <w:style w:type="paragraph" w:styleId="Objetducommentaire">
    <w:name w:val="annotation subject"/>
    <w:basedOn w:val="Commentaire"/>
    <w:next w:val="Commentaire"/>
    <w:link w:val="ObjetducommentaireCar"/>
    <w:uiPriority w:val="99"/>
    <w:semiHidden/>
    <w:unhideWhenUsed/>
    <w:rsid w:val="0026725E"/>
    <w:rPr>
      <w:b/>
      <w:bCs/>
    </w:rPr>
  </w:style>
  <w:style w:type="character" w:customStyle="1" w:styleId="ObjetducommentaireCar">
    <w:name w:val="Objet du commentaire Car"/>
    <w:basedOn w:val="CommentaireCar"/>
    <w:link w:val="Objetducommentaire"/>
    <w:uiPriority w:val="99"/>
    <w:semiHidden/>
    <w:rsid w:val="002672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3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39455-3CD9-4FFB-AF1E-DF6112FB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1391</Words>
  <Characters>7655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CATROS Emma (Stagiaire)</dc:creator>
  <cp:keywords/>
  <dc:description/>
  <cp:lastModifiedBy>GARDEY-DE-SOOS Blandine</cp:lastModifiedBy>
  <cp:revision>3</cp:revision>
  <cp:lastPrinted>2023-05-24T17:33:00Z</cp:lastPrinted>
  <dcterms:created xsi:type="dcterms:W3CDTF">2023-05-25T08:57:00Z</dcterms:created>
  <dcterms:modified xsi:type="dcterms:W3CDTF">2023-05-25T09:00:00Z</dcterms:modified>
</cp:coreProperties>
</file>